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B8CD9B" w14:textId="77777777" w:rsidR="00B56B96" w:rsidRDefault="00AD1BC7">
      <w:pPr>
        <w:pStyle w:val="NormalnyWeb"/>
        <w:spacing w:before="0" w:after="0"/>
        <w:jc w:val="center"/>
        <w:rPr>
          <w:bCs/>
        </w:rPr>
      </w:pPr>
      <w:r>
        <w:rPr>
          <w:b/>
          <w:i/>
          <w:iCs/>
          <w:color w:val="000000"/>
        </w:rPr>
        <w:t xml:space="preserve">PROJEKT </w:t>
      </w:r>
    </w:p>
    <w:p w14:paraId="12B4B709" w14:textId="77777777" w:rsidR="00B56B96" w:rsidRDefault="00AD1BC7">
      <w:pPr>
        <w:jc w:val="center"/>
        <w:rPr>
          <w:b w:val="0"/>
          <w:bCs/>
          <w:szCs w:val="24"/>
        </w:rPr>
      </w:pPr>
      <w:r>
        <w:rPr>
          <w:bCs/>
          <w:szCs w:val="24"/>
        </w:rPr>
        <w:t>UMOWA NR ……………..- Zadanie nr 1, 2</w:t>
      </w:r>
    </w:p>
    <w:p w14:paraId="39DE9455" w14:textId="77777777" w:rsidR="00B56B96" w:rsidRDefault="00B56B96">
      <w:pPr>
        <w:jc w:val="center"/>
        <w:rPr>
          <w:b w:val="0"/>
          <w:bCs/>
          <w:szCs w:val="24"/>
        </w:rPr>
      </w:pPr>
    </w:p>
    <w:p w14:paraId="2AED6655" w14:textId="77777777" w:rsidR="00B56B96" w:rsidRDefault="00AD1BC7">
      <w:pPr>
        <w:rPr>
          <w:b w:val="0"/>
          <w:szCs w:val="24"/>
        </w:rPr>
      </w:pPr>
      <w:r>
        <w:rPr>
          <w:b w:val="0"/>
          <w:szCs w:val="24"/>
        </w:rPr>
        <w:t>zawarta w dniu ……………… 2024 r. w Rytwianach pomiędzy:</w:t>
      </w:r>
    </w:p>
    <w:p w14:paraId="707BA278" w14:textId="77777777" w:rsidR="00B56B96" w:rsidRDefault="00B56B96">
      <w:pPr>
        <w:rPr>
          <w:b w:val="0"/>
          <w:szCs w:val="24"/>
        </w:rPr>
      </w:pPr>
    </w:p>
    <w:p w14:paraId="5214BC65" w14:textId="77777777" w:rsidR="00B56B96" w:rsidRDefault="00AD1BC7">
      <w:pPr>
        <w:jc w:val="center"/>
        <w:rPr>
          <w:szCs w:val="24"/>
        </w:rPr>
      </w:pPr>
      <w:r>
        <w:rPr>
          <w:bCs/>
          <w:szCs w:val="24"/>
        </w:rPr>
        <w:t>Gminą  Rytwiany</w:t>
      </w:r>
    </w:p>
    <w:p w14:paraId="008C50A0" w14:textId="77777777" w:rsidR="00B56B96" w:rsidRDefault="00AD1BC7">
      <w:pPr>
        <w:jc w:val="center"/>
        <w:rPr>
          <w:szCs w:val="24"/>
        </w:rPr>
      </w:pPr>
      <w:r>
        <w:rPr>
          <w:szCs w:val="24"/>
        </w:rPr>
        <w:t xml:space="preserve">ul. Staszowska 15 </w:t>
      </w:r>
    </w:p>
    <w:p w14:paraId="21FDCD1D" w14:textId="77777777" w:rsidR="00B56B96" w:rsidRDefault="00AD1BC7">
      <w:pPr>
        <w:jc w:val="center"/>
        <w:rPr>
          <w:szCs w:val="24"/>
        </w:rPr>
      </w:pPr>
      <w:r>
        <w:rPr>
          <w:szCs w:val="24"/>
        </w:rPr>
        <w:t>28-236 Rytwiany</w:t>
      </w:r>
    </w:p>
    <w:p w14:paraId="20B293DA" w14:textId="77777777" w:rsidR="00B56B96" w:rsidRDefault="00AD1BC7">
      <w:pPr>
        <w:tabs>
          <w:tab w:val="left" w:pos="1530"/>
          <w:tab w:val="center" w:pos="4702"/>
        </w:tabs>
        <w:spacing w:line="36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NIP 866-159-91-79, REGON 830409726</w:t>
      </w:r>
    </w:p>
    <w:p w14:paraId="7DDEC7A7" w14:textId="77777777" w:rsidR="00B56B96" w:rsidRDefault="00B56B96">
      <w:pPr>
        <w:jc w:val="center"/>
        <w:rPr>
          <w:szCs w:val="24"/>
        </w:rPr>
      </w:pPr>
    </w:p>
    <w:p w14:paraId="669E55BA" w14:textId="77777777" w:rsidR="00B56B96" w:rsidRDefault="00AD1BC7">
      <w:pPr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zwaną w dalszej części umowy „Zamawiającym” reprezentowanym przez:</w:t>
      </w:r>
    </w:p>
    <w:p w14:paraId="634BB322" w14:textId="77777777" w:rsidR="00B56B96" w:rsidRDefault="00AD1BC7">
      <w:pPr>
        <w:numPr>
          <w:ilvl w:val="0"/>
          <w:numId w:val="23"/>
        </w:numPr>
        <w:ind w:left="426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Wójta Gminy – ……………….,</w:t>
      </w:r>
    </w:p>
    <w:p w14:paraId="6A241523" w14:textId="77777777" w:rsidR="00B56B96" w:rsidRDefault="00AD1BC7">
      <w:pPr>
        <w:numPr>
          <w:ilvl w:val="0"/>
          <w:numId w:val="23"/>
        </w:numPr>
        <w:ind w:left="426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Skarbnika Gminy – ……………,</w:t>
      </w:r>
    </w:p>
    <w:p w14:paraId="054BCE3D" w14:textId="77777777" w:rsidR="00B56B96" w:rsidRDefault="00AD1BC7">
      <w:pPr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a </w:t>
      </w:r>
    </w:p>
    <w:p w14:paraId="4833AA90" w14:textId="77777777" w:rsidR="00B56B96" w:rsidRDefault="00AD1BC7">
      <w:pPr>
        <w:jc w:val="center"/>
        <w:rPr>
          <w:b w:val="0"/>
          <w:bCs/>
          <w:szCs w:val="24"/>
        </w:rPr>
      </w:pPr>
      <w:r>
        <w:rPr>
          <w:b w:val="0"/>
          <w:bCs/>
          <w:szCs w:val="24"/>
        </w:rPr>
        <w:t>firmą...………………………………………………………………………………………………</w:t>
      </w:r>
    </w:p>
    <w:p w14:paraId="01233D31" w14:textId="77777777" w:rsidR="00B56B96" w:rsidRDefault="00AD1BC7">
      <w:pPr>
        <w:jc w:val="center"/>
        <w:rPr>
          <w:b w:val="0"/>
          <w:bCs/>
          <w:szCs w:val="24"/>
        </w:rPr>
      </w:pPr>
      <w:r>
        <w:rPr>
          <w:b w:val="0"/>
          <w:bCs/>
          <w:szCs w:val="24"/>
        </w:rPr>
        <w:t>adres...………………………………………………………………………………………………</w:t>
      </w:r>
    </w:p>
    <w:p w14:paraId="3FEF4356" w14:textId="77777777" w:rsidR="00B56B96" w:rsidRDefault="00AD1BC7">
      <w:pPr>
        <w:jc w:val="center"/>
        <w:rPr>
          <w:szCs w:val="24"/>
        </w:rPr>
      </w:pPr>
      <w:r>
        <w:rPr>
          <w:b w:val="0"/>
          <w:bCs/>
          <w:szCs w:val="24"/>
        </w:rPr>
        <w:t>NIP …………………………………………………………………………………………………</w:t>
      </w:r>
    </w:p>
    <w:p w14:paraId="58F71F78" w14:textId="77777777" w:rsidR="00B56B96" w:rsidRDefault="00AD1BC7">
      <w:pPr>
        <w:rPr>
          <w:b w:val="0"/>
        </w:rPr>
      </w:pPr>
      <w:r>
        <w:rPr>
          <w:szCs w:val="24"/>
        </w:rPr>
        <w:t>zwanym w dalszej części umowy „Wykonawcą” reprezentowanym przez:</w:t>
      </w:r>
    </w:p>
    <w:p w14:paraId="1B7F331C" w14:textId="77777777" w:rsidR="00B56B96" w:rsidRDefault="00AD1BC7">
      <w:pPr>
        <w:numPr>
          <w:ilvl w:val="0"/>
          <w:numId w:val="44"/>
        </w:numPr>
        <w:tabs>
          <w:tab w:val="clear" w:pos="720"/>
          <w:tab w:val="left" w:pos="456"/>
        </w:tabs>
        <w:ind w:left="454" w:hanging="397"/>
      </w:pPr>
      <w:r>
        <w:rPr>
          <w:b w:val="0"/>
        </w:rPr>
        <w:t>………………………………………………………</w:t>
      </w:r>
    </w:p>
    <w:p w14:paraId="79D87DF4" w14:textId="77777777" w:rsidR="00B56B96" w:rsidRDefault="00B56B96">
      <w:pPr>
        <w:pStyle w:val="western"/>
        <w:spacing w:before="0" w:after="0"/>
        <w:jc w:val="both"/>
      </w:pPr>
    </w:p>
    <w:p w14:paraId="0164F01B" w14:textId="77777777" w:rsidR="00B56B96" w:rsidRDefault="00AD1BC7">
      <w:pPr>
        <w:pStyle w:val="NormalnyWeb"/>
        <w:spacing w:before="0" w:after="0"/>
        <w:jc w:val="center"/>
        <w:rPr>
          <w:color w:val="000000"/>
          <w:lang w:val="de-DE"/>
        </w:rPr>
      </w:pPr>
      <w:r>
        <w:rPr>
          <w:b/>
          <w:bCs/>
          <w:color w:val="000000"/>
          <w:lang w:val="de-DE"/>
        </w:rPr>
        <w:t>§ 1</w:t>
      </w:r>
    </w:p>
    <w:p w14:paraId="72A25E6C" w14:textId="19FB8289" w:rsidR="00B56B96" w:rsidRPr="00A73D9A" w:rsidRDefault="00AD1BC7" w:rsidP="00A73D9A">
      <w:pPr>
        <w:pStyle w:val="NormalnyWeb"/>
        <w:numPr>
          <w:ilvl w:val="0"/>
          <w:numId w:val="45"/>
        </w:numPr>
        <w:tabs>
          <w:tab w:val="clear" w:pos="720"/>
          <w:tab w:val="left" w:pos="288"/>
        </w:tabs>
        <w:spacing w:before="0" w:after="0"/>
        <w:ind w:left="283" w:hanging="340"/>
        <w:jc w:val="both"/>
      </w:pPr>
      <w:r>
        <w:rPr>
          <w:color w:val="000000"/>
          <w:lang w:val="de-DE"/>
        </w:rPr>
        <w:t>W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wyniku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rozstrzygnięcia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postępowania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udzielenie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zamówienia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publicznego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klasycznego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przeprowadzanego</w:t>
      </w:r>
      <w:proofErr w:type="spellEnd"/>
      <w:r>
        <w:rPr>
          <w:lang w:val="de-DE"/>
        </w:rPr>
        <w:t xml:space="preserve"> w </w:t>
      </w:r>
      <w:proofErr w:type="spellStart"/>
      <w:r>
        <w:rPr>
          <w:lang w:val="de-DE"/>
        </w:rPr>
        <w:t>trybie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podstawowym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negocjacji</w:t>
      </w:r>
      <w:proofErr w:type="spellEnd"/>
      <w:r>
        <w:rPr>
          <w:lang w:val="de-DE"/>
        </w:rPr>
        <w:t xml:space="preserve">, na </w:t>
      </w:r>
      <w:proofErr w:type="spellStart"/>
      <w:r>
        <w:rPr>
          <w:lang w:val="de-DE"/>
        </w:rPr>
        <w:t>podstawie</w:t>
      </w:r>
      <w:proofErr w:type="spellEnd"/>
      <w:r>
        <w:rPr>
          <w:lang w:val="de-DE"/>
        </w:rPr>
        <w:t xml:space="preserve"> art. 275 </w:t>
      </w:r>
      <w:proofErr w:type="spellStart"/>
      <w:r>
        <w:rPr>
          <w:lang w:val="de-DE"/>
        </w:rPr>
        <w:t>ust</w:t>
      </w:r>
      <w:proofErr w:type="spellEnd"/>
      <w:r>
        <w:rPr>
          <w:lang w:val="de-DE"/>
        </w:rPr>
        <w:t xml:space="preserve">. 1 </w:t>
      </w:r>
      <w:proofErr w:type="spellStart"/>
      <w:r>
        <w:rPr>
          <w:lang w:val="de-DE"/>
        </w:rPr>
        <w:t>ustawy</w:t>
      </w:r>
      <w:proofErr w:type="spellEnd"/>
      <w:r>
        <w:rPr>
          <w:lang w:val="de-DE"/>
        </w:rPr>
        <w:t xml:space="preserve"> z </w:t>
      </w:r>
      <w:proofErr w:type="spellStart"/>
      <w:r>
        <w:rPr>
          <w:lang w:val="de-DE"/>
        </w:rPr>
        <w:t>dnia</w:t>
      </w:r>
      <w:proofErr w:type="spellEnd"/>
      <w:r>
        <w:rPr>
          <w:lang w:val="de-DE"/>
        </w:rPr>
        <w:t xml:space="preserve"> 11 </w:t>
      </w:r>
      <w:proofErr w:type="spellStart"/>
      <w:r>
        <w:rPr>
          <w:lang w:val="de-DE"/>
        </w:rPr>
        <w:t>września</w:t>
      </w:r>
      <w:proofErr w:type="spellEnd"/>
      <w:r>
        <w:rPr>
          <w:lang w:val="de-DE"/>
        </w:rPr>
        <w:t xml:space="preserve"> 2019 </w:t>
      </w:r>
      <w:proofErr w:type="spellStart"/>
      <w:r>
        <w:rPr>
          <w:lang w:val="de-DE"/>
        </w:rPr>
        <w:t>roku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Prawo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zamówień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publicznych</w:t>
      </w:r>
      <w:proofErr w:type="spellEnd"/>
      <w:r>
        <w:rPr>
          <w:lang w:val="de-DE"/>
        </w:rPr>
        <w:t xml:space="preserve"> (</w:t>
      </w:r>
      <w:proofErr w:type="spellStart"/>
      <w:r>
        <w:rPr>
          <w:lang w:val="de-DE"/>
        </w:rPr>
        <w:t>dalej</w:t>
      </w:r>
      <w:proofErr w:type="spellEnd"/>
      <w:r>
        <w:rPr>
          <w:lang w:val="de-DE"/>
        </w:rPr>
        <w:t xml:space="preserve">: </w:t>
      </w:r>
      <w:proofErr w:type="spellStart"/>
      <w:r>
        <w:rPr>
          <w:lang w:val="de-DE"/>
        </w:rPr>
        <w:t>ustawy</w:t>
      </w:r>
      <w:proofErr w:type="spellEnd"/>
      <w:r>
        <w:rPr>
          <w:lang w:val="de-DE"/>
        </w:rPr>
        <w:t xml:space="preserve"> PZP) (</w:t>
      </w:r>
      <w:proofErr w:type="spellStart"/>
      <w:r>
        <w:rPr>
          <w:lang w:val="de-DE"/>
        </w:rPr>
        <w:t>t.j</w:t>
      </w:r>
      <w:proofErr w:type="spellEnd"/>
      <w:r>
        <w:rPr>
          <w:lang w:val="de-DE"/>
        </w:rPr>
        <w:t xml:space="preserve">. Dz. U. z 2022 r. </w:t>
      </w:r>
      <w:proofErr w:type="spellStart"/>
      <w:r>
        <w:rPr>
          <w:lang w:val="de-DE"/>
        </w:rPr>
        <w:t>poz</w:t>
      </w:r>
      <w:proofErr w:type="spellEnd"/>
      <w:r>
        <w:rPr>
          <w:lang w:val="de-DE"/>
        </w:rPr>
        <w:t xml:space="preserve">. 1710 </w:t>
      </w:r>
      <w:proofErr w:type="spellStart"/>
      <w:r>
        <w:rPr>
          <w:lang w:val="de-DE"/>
        </w:rPr>
        <w:t>ze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zm</w:t>
      </w:r>
      <w:proofErr w:type="spellEnd"/>
      <w:r>
        <w:rPr>
          <w:lang w:val="de-DE"/>
        </w:rPr>
        <w:t xml:space="preserve">.) o </w:t>
      </w:r>
      <w:proofErr w:type="spellStart"/>
      <w:r>
        <w:rPr>
          <w:lang w:val="de-DE"/>
        </w:rPr>
        <w:t>wartości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zamówienia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nieprzekraczającej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progów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unijnych</w:t>
      </w:r>
      <w:proofErr w:type="spellEnd"/>
      <w:r>
        <w:rPr>
          <w:lang w:val="de-DE"/>
        </w:rPr>
        <w:t>, o </w:t>
      </w:r>
      <w:proofErr w:type="spellStart"/>
      <w:r>
        <w:rPr>
          <w:lang w:val="de-DE"/>
        </w:rPr>
        <w:t>których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mowa</w:t>
      </w:r>
      <w:proofErr w:type="spellEnd"/>
      <w:r>
        <w:rPr>
          <w:lang w:val="de-DE"/>
        </w:rPr>
        <w:t xml:space="preserve"> w art. 3 PZP, </w:t>
      </w:r>
      <w:proofErr w:type="spellStart"/>
      <w:r>
        <w:rPr>
          <w:lang w:val="de-DE"/>
        </w:rPr>
        <w:t>Zamawiający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powierza</w:t>
      </w:r>
      <w:proofErr w:type="spellEnd"/>
      <w:r>
        <w:rPr>
          <w:lang w:val="de-DE"/>
        </w:rPr>
        <w:t xml:space="preserve">, a </w:t>
      </w:r>
      <w:proofErr w:type="spellStart"/>
      <w:r>
        <w:rPr>
          <w:lang w:val="de-DE"/>
        </w:rPr>
        <w:t>Wykonawca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przyjmuje</w:t>
      </w:r>
      <w:proofErr w:type="spellEnd"/>
      <w:r>
        <w:rPr>
          <w:lang w:val="de-DE"/>
        </w:rPr>
        <w:t xml:space="preserve"> do </w:t>
      </w:r>
      <w:proofErr w:type="spellStart"/>
      <w:r>
        <w:rPr>
          <w:lang w:val="de-DE"/>
        </w:rPr>
        <w:t>wykonania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zamówienie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pn</w:t>
      </w:r>
      <w:proofErr w:type="spellEnd"/>
      <w:r>
        <w:rPr>
          <w:lang w:val="de-DE"/>
        </w:rPr>
        <w:t xml:space="preserve">. </w:t>
      </w:r>
      <w:r w:rsidR="00A73D9A" w:rsidRPr="00A73D9A">
        <w:rPr>
          <w:b/>
          <w:bCs/>
          <w:lang w:val="de-DE"/>
        </w:rPr>
        <w:t>„WYKONANIE ROBÓT BUDOWLANYCH DLA ZADANIA INWESTYCYJNEGO PN. »</w:t>
      </w:r>
      <w:proofErr w:type="spellStart"/>
      <w:r w:rsidR="00A73D9A" w:rsidRPr="00A73D9A">
        <w:rPr>
          <w:b/>
          <w:bCs/>
          <w:lang w:val="de-DE"/>
        </w:rPr>
        <w:t>Przebudowa</w:t>
      </w:r>
      <w:proofErr w:type="spellEnd"/>
      <w:r w:rsidR="00A73D9A" w:rsidRPr="00A73D9A">
        <w:rPr>
          <w:b/>
          <w:bCs/>
          <w:lang w:val="de-DE"/>
        </w:rPr>
        <w:t xml:space="preserve"> </w:t>
      </w:r>
      <w:proofErr w:type="spellStart"/>
      <w:r w:rsidR="00A73D9A" w:rsidRPr="00A73D9A">
        <w:rPr>
          <w:b/>
          <w:bCs/>
          <w:lang w:val="de-DE"/>
        </w:rPr>
        <w:t>dróg</w:t>
      </w:r>
      <w:proofErr w:type="spellEnd"/>
      <w:r w:rsidR="00A73D9A" w:rsidRPr="00A73D9A">
        <w:rPr>
          <w:b/>
          <w:bCs/>
          <w:lang w:val="de-DE"/>
        </w:rPr>
        <w:t xml:space="preserve"> </w:t>
      </w:r>
      <w:proofErr w:type="spellStart"/>
      <w:r w:rsidR="00A73D9A" w:rsidRPr="00A73D9A">
        <w:rPr>
          <w:b/>
          <w:bCs/>
          <w:lang w:val="de-DE"/>
        </w:rPr>
        <w:t>gminnych</w:t>
      </w:r>
      <w:proofErr w:type="spellEnd"/>
      <w:r w:rsidR="00A73D9A" w:rsidRPr="00A73D9A">
        <w:rPr>
          <w:b/>
          <w:bCs/>
          <w:lang w:val="de-DE"/>
        </w:rPr>
        <w:t xml:space="preserve"> </w:t>
      </w:r>
      <w:proofErr w:type="spellStart"/>
      <w:r w:rsidR="00A73D9A" w:rsidRPr="00A73D9A">
        <w:rPr>
          <w:b/>
          <w:bCs/>
          <w:lang w:val="de-DE"/>
        </w:rPr>
        <w:t>nr</w:t>
      </w:r>
      <w:proofErr w:type="spellEnd"/>
      <w:r w:rsidR="00A73D9A" w:rsidRPr="00A73D9A">
        <w:rPr>
          <w:b/>
          <w:bCs/>
          <w:lang w:val="de-DE"/>
        </w:rPr>
        <w:t xml:space="preserve">: 003206T, 003227T na </w:t>
      </w:r>
      <w:proofErr w:type="spellStart"/>
      <w:r w:rsidR="00A73D9A" w:rsidRPr="00A73D9A">
        <w:rPr>
          <w:b/>
          <w:bCs/>
          <w:lang w:val="de-DE"/>
        </w:rPr>
        <w:t>terenie</w:t>
      </w:r>
      <w:proofErr w:type="spellEnd"/>
      <w:r w:rsidR="00A73D9A" w:rsidRPr="00A73D9A">
        <w:rPr>
          <w:b/>
          <w:bCs/>
          <w:lang w:val="de-DE"/>
        </w:rPr>
        <w:t xml:space="preserve"> </w:t>
      </w:r>
      <w:proofErr w:type="spellStart"/>
      <w:r w:rsidR="00A73D9A" w:rsidRPr="00A73D9A">
        <w:rPr>
          <w:b/>
          <w:bCs/>
          <w:lang w:val="de-DE"/>
        </w:rPr>
        <w:t>Gminy</w:t>
      </w:r>
      <w:proofErr w:type="spellEnd"/>
      <w:r w:rsidR="00A73D9A" w:rsidRPr="00A73D9A">
        <w:rPr>
          <w:b/>
          <w:bCs/>
          <w:lang w:val="de-DE"/>
        </w:rPr>
        <w:t xml:space="preserve"> </w:t>
      </w:r>
      <w:proofErr w:type="spellStart"/>
      <w:r w:rsidR="00A73D9A" w:rsidRPr="00A73D9A">
        <w:rPr>
          <w:b/>
          <w:bCs/>
          <w:lang w:val="de-DE"/>
        </w:rPr>
        <w:t>Rytwiany</w:t>
      </w:r>
      <w:proofErr w:type="spellEnd"/>
      <w:r w:rsidR="00A73D9A" w:rsidRPr="00A73D9A">
        <w:rPr>
          <w:b/>
          <w:bCs/>
          <w:lang w:val="de-DE"/>
        </w:rPr>
        <w:t>«”</w:t>
      </w:r>
      <w:r w:rsidR="00A73D9A">
        <w:t xml:space="preserve">, </w:t>
      </w:r>
      <w:proofErr w:type="spellStart"/>
      <w:r w:rsidRPr="00A73D9A">
        <w:rPr>
          <w:lang w:val="de-DE"/>
        </w:rPr>
        <w:t>zgodnie</w:t>
      </w:r>
      <w:proofErr w:type="spellEnd"/>
      <w:r w:rsidRPr="00A73D9A">
        <w:rPr>
          <w:lang w:val="de-DE"/>
        </w:rPr>
        <w:t xml:space="preserve"> </w:t>
      </w:r>
      <w:proofErr w:type="spellStart"/>
      <w:r w:rsidRPr="00A73D9A">
        <w:rPr>
          <w:lang w:val="de-DE"/>
        </w:rPr>
        <w:t>ze</w:t>
      </w:r>
      <w:proofErr w:type="spellEnd"/>
      <w:r w:rsidRPr="00A73D9A">
        <w:rPr>
          <w:lang w:val="de-DE"/>
        </w:rPr>
        <w:t xml:space="preserve"> </w:t>
      </w:r>
      <w:proofErr w:type="spellStart"/>
      <w:r w:rsidRPr="00A73D9A">
        <w:rPr>
          <w:lang w:val="de-DE"/>
        </w:rPr>
        <w:t>złożoną</w:t>
      </w:r>
      <w:proofErr w:type="spellEnd"/>
      <w:r w:rsidRPr="00A73D9A">
        <w:rPr>
          <w:lang w:val="de-DE"/>
        </w:rPr>
        <w:t xml:space="preserve"> </w:t>
      </w:r>
      <w:proofErr w:type="spellStart"/>
      <w:r w:rsidRPr="00A73D9A">
        <w:rPr>
          <w:lang w:val="de-DE"/>
        </w:rPr>
        <w:t>ofertą</w:t>
      </w:r>
      <w:proofErr w:type="spellEnd"/>
      <w:r w:rsidRPr="00A73D9A">
        <w:rPr>
          <w:lang w:val="de-DE"/>
        </w:rPr>
        <w:t xml:space="preserve">, </w:t>
      </w:r>
      <w:proofErr w:type="spellStart"/>
      <w:r w:rsidRPr="00A73D9A">
        <w:rPr>
          <w:lang w:val="de-DE"/>
        </w:rPr>
        <w:t>której</w:t>
      </w:r>
      <w:proofErr w:type="spellEnd"/>
      <w:r w:rsidRPr="00A73D9A">
        <w:rPr>
          <w:lang w:val="de-DE"/>
        </w:rPr>
        <w:t xml:space="preserve"> </w:t>
      </w:r>
      <w:proofErr w:type="spellStart"/>
      <w:r w:rsidRPr="00A73D9A">
        <w:rPr>
          <w:lang w:val="de-DE"/>
        </w:rPr>
        <w:t>otwarcie</w:t>
      </w:r>
      <w:proofErr w:type="spellEnd"/>
      <w:r w:rsidRPr="00A73D9A">
        <w:rPr>
          <w:lang w:val="de-DE"/>
        </w:rPr>
        <w:t xml:space="preserve"> </w:t>
      </w:r>
      <w:proofErr w:type="spellStart"/>
      <w:r w:rsidRPr="00A73D9A">
        <w:rPr>
          <w:lang w:val="de-DE"/>
        </w:rPr>
        <w:t>nastąpiło</w:t>
      </w:r>
      <w:proofErr w:type="spellEnd"/>
      <w:r w:rsidRPr="00A73D9A">
        <w:rPr>
          <w:lang w:val="de-DE"/>
        </w:rPr>
        <w:t xml:space="preserve"> </w:t>
      </w:r>
      <w:proofErr w:type="spellStart"/>
      <w:r w:rsidRPr="00A73D9A">
        <w:rPr>
          <w:lang w:val="de-DE"/>
        </w:rPr>
        <w:t>dnia</w:t>
      </w:r>
      <w:proofErr w:type="spellEnd"/>
      <w:r w:rsidRPr="00A73D9A">
        <w:rPr>
          <w:lang w:val="de-DE"/>
        </w:rPr>
        <w:t xml:space="preserve"> ………….202</w:t>
      </w:r>
      <w:r w:rsidR="002B10A5" w:rsidRPr="00A73D9A">
        <w:rPr>
          <w:lang w:val="de-DE"/>
        </w:rPr>
        <w:t>4</w:t>
      </w:r>
      <w:r w:rsidRPr="00A73D9A">
        <w:rPr>
          <w:lang w:val="de-DE"/>
        </w:rPr>
        <w:t xml:space="preserve"> r. </w:t>
      </w:r>
      <w:proofErr w:type="spellStart"/>
      <w:r w:rsidRPr="00A73D9A">
        <w:rPr>
          <w:lang w:val="de-DE"/>
        </w:rPr>
        <w:t>oraz</w:t>
      </w:r>
      <w:proofErr w:type="spellEnd"/>
      <w:r w:rsidRPr="00A73D9A">
        <w:rPr>
          <w:lang w:val="de-DE"/>
        </w:rPr>
        <w:t xml:space="preserve"> </w:t>
      </w:r>
      <w:proofErr w:type="spellStart"/>
      <w:r w:rsidRPr="00A73D9A">
        <w:rPr>
          <w:lang w:val="de-DE"/>
        </w:rPr>
        <w:t>postanowieniami</w:t>
      </w:r>
      <w:proofErr w:type="spellEnd"/>
      <w:r w:rsidRPr="00A73D9A">
        <w:rPr>
          <w:lang w:val="de-DE"/>
        </w:rPr>
        <w:t xml:space="preserve"> </w:t>
      </w:r>
      <w:proofErr w:type="spellStart"/>
      <w:r w:rsidRPr="00A73D9A">
        <w:rPr>
          <w:lang w:val="de-DE"/>
        </w:rPr>
        <w:t>Specyfikacji</w:t>
      </w:r>
      <w:proofErr w:type="spellEnd"/>
      <w:r w:rsidRPr="00A73D9A">
        <w:rPr>
          <w:lang w:val="de-DE"/>
        </w:rPr>
        <w:t xml:space="preserve"> </w:t>
      </w:r>
      <w:proofErr w:type="spellStart"/>
      <w:r w:rsidRPr="00A73D9A">
        <w:rPr>
          <w:lang w:val="de-DE"/>
        </w:rPr>
        <w:t>Warunków</w:t>
      </w:r>
      <w:proofErr w:type="spellEnd"/>
      <w:r w:rsidRPr="00A73D9A">
        <w:rPr>
          <w:lang w:val="de-DE"/>
        </w:rPr>
        <w:t xml:space="preserve"> </w:t>
      </w:r>
      <w:proofErr w:type="spellStart"/>
      <w:r w:rsidRPr="00A73D9A">
        <w:rPr>
          <w:lang w:val="de-DE"/>
        </w:rPr>
        <w:t>Zamówienia</w:t>
      </w:r>
      <w:proofErr w:type="spellEnd"/>
      <w:r w:rsidRPr="00A73D9A">
        <w:rPr>
          <w:lang w:val="de-DE"/>
        </w:rPr>
        <w:t>.</w:t>
      </w:r>
    </w:p>
    <w:p w14:paraId="5A0D3DB8" w14:textId="77777777" w:rsidR="00B56B96" w:rsidRDefault="00AD1BC7">
      <w:pPr>
        <w:pStyle w:val="NormalnyWeb"/>
        <w:numPr>
          <w:ilvl w:val="0"/>
          <w:numId w:val="45"/>
        </w:numPr>
        <w:tabs>
          <w:tab w:val="clear" w:pos="720"/>
          <w:tab w:val="left" w:pos="288"/>
        </w:tabs>
        <w:spacing w:before="0" w:after="0"/>
        <w:ind w:left="283" w:hanging="340"/>
        <w:jc w:val="both"/>
      </w:pPr>
      <w:r>
        <w:rPr>
          <w:color w:val="000000"/>
        </w:rPr>
        <w:t>Przedmiotem umowy jest wykonanie robót budowlanych obejmujących:</w:t>
      </w:r>
    </w:p>
    <w:p w14:paraId="4905B467" w14:textId="78A2C074" w:rsidR="00B56B96" w:rsidRDefault="00AD1BC7">
      <w:pPr>
        <w:pStyle w:val="NormalnyWeb"/>
        <w:tabs>
          <w:tab w:val="left" w:pos="288"/>
        </w:tabs>
        <w:spacing w:before="0" w:after="0"/>
        <w:ind w:left="283"/>
        <w:jc w:val="both"/>
      </w:pPr>
      <w:r>
        <w:t>1)</w:t>
      </w:r>
      <w:r>
        <w:tab/>
        <w:t>Przebudowa drogi gminnej nr 003206T w miejscowości Rytwiany</w:t>
      </w:r>
      <w:r w:rsidR="00A73D9A">
        <w:t xml:space="preserve"> *</w:t>
      </w:r>
    </w:p>
    <w:p w14:paraId="7AE6B738" w14:textId="13D442C6" w:rsidR="00B56B96" w:rsidRDefault="00AD1BC7">
      <w:pPr>
        <w:pStyle w:val="NormalnyWeb"/>
        <w:tabs>
          <w:tab w:val="left" w:pos="288"/>
        </w:tabs>
        <w:spacing w:before="0" w:after="0"/>
        <w:ind w:left="283"/>
        <w:jc w:val="both"/>
        <w:rPr>
          <w:color w:val="000000"/>
        </w:rPr>
      </w:pPr>
      <w:bookmarkStart w:id="0" w:name="_Hlk156545402"/>
      <w:r>
        <w:t>2)</w:t>
      </w:r>
      <w:r>
        <w:tab/>
        <w:t>Przebudowa drogi gminnej nr 003227T w miejscowości Sichów Duży</w:t>
      </w:r>
      <w:bookmarkEnd w:id="0"/>
      <w:r>
        <w:t>.</w:t>
      </w:r>
      <w:r w:rsidR="00A73D9A">
        <w:t xml:space="preserve"> *</w:t>
      </w:r>
    </w:p>
    <w:p w14:paraId="000FDD74" w14:textId="77777777" w:rsidR="00B56B96" w:rsidRDefault="00AD1BC7">
      <w:pPr>
        <w:pStyle w:val="NormalnyWeb"/>
        <w:numPr>
          <w:ilvl w:val="0"/>
          <w:numId w:val="45"/>
        </w:numPr>
        <w:tabs>
          <w:tab w:val="clear" w:pos="720"/>
          <w:tab w:val="left" w:pos="288"/>
        </w:tabs>
        <w:spacing w:before="0" w:after="0"/>
        <w:ind w:left="283" w:hanging="340"/>
        <w:jc w:val="both"/>
        <w:rPr>
          <w:color w:val="000000"/>
        </w:rPr>
      </w:pPr>
      <w:r>
        <w:rPr>
          <w:color w:val="000000"/>
        </w:rPr>
        <w:t>Przedmiot umowy, o którym mowa w ust. 2 obejmuje wykonanie robót budowlanych, zgodnie z posiadaną  dokumentacją projektową, oraz:</w:t>
      </w:r>
    </w:p>
    <w:p w14:paraId="7BAF5339" w14:textId="77777777" w:rsidR="00B56B96" w:rsidRDefault="00AD1BC7">
      <w:pPr>
        <w:pStyle w:val="NormalnyWeb"/>
        <w:numPr>
          <w:ilvl w:val="0"/>
          <w:numId w:val="46"/>
        </w:numPr>
        <w:tabs>
          <w:tab w:val="clear" w:pos="720"/>
          <w:tab w:val="left" w:pos="288"/>
          <w:tab w:val="left" w:pos="564"/>
        </w:tabs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obsługę geodezyjną, w tym wykonanie inwentaryzacji powykonawczej (dotyczy wymaganych prawem przypadków),</w:t>
      </w:r>
    </w:p>
    <w:p w14:paraId="1018B8BC" w14:textId="77777777" w:rsidR="00B56B96" w:rsidRDefault="00AD1BC7">
      <w:pPr>
        <w:pStyle w:val="NormalnyWeb"/>
        <w:numPr>
          <w:ilvl w:val="0"/>
          <w:numId w:val="46"/>
        </w:numPr>
        <w:tabs>
          <w:tab w:val="clear" w:pos="720"/>
          <w:tab w:val="left" w:pos="288"/>
          <w:tab w:val="left" w:pos="564"/>
        </w:tabs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sporządzenie dokumentacji powykonawczej (w skład której wchodzą m.in. protokoły, świadectwa dopuszczenia, atesty oraz</w:t>
      </w:r>
      <w:r>
        <w:rPr>
          <w:color w:val="C9211E"/>
        </w:rPr>
        <w:t xml:space="preserve"> </w:t>
      </w:r>
      <w:r>
        <w:rPr>
          <w:color w:val="000000"/>
        </w:rPr>
        <w:t>informacje o udzielonej gwarancji, inwentaryzacja geodezyjna powykonawcza),</w:t>
      </w:r>
    </w:p>
    <w:p w14:paraId="1F73AB56" w14:textId="77777777" w:rsidR="00B56B96" w:rsidRDefault="00AD1BC7">
      <w:pPr>
        <w:pStyle w:val="NormalnyWeb"/>
        <w:numPr>
          <w:ilvl w:val="0"/>
          <w:numId w:val="46"/>
        </w:numPr>
        <w:tabs>
          <w:tab w:val="clear" w:pos="720"/>
          <w:tab w:val="left" w:pos="288"/>
          <w:tab w:val="left" w:pos="564"/>
        </w:tabs>
        <w:spacing w:before="0" w:after="0"/>
        <w:ind w:left="567" w:hanging="283"/>
        <w:jc w:val="both"/>
      </w:pPr>
      <w:r>
        <w:rPr>
          <w:color w:val="000000"/>
        </w:rPr>
        <w:t>przekazanie Zamawiającemu obiektu nadającego się do użytkowania oraz zakres prac wskazany w ust. 6 poniżej,</w:t>
      </w:r>
    </w:p>
    <w:p w14:paraId="3380CE12" w14:textId="77777777" w:rsidR="00B56B96" w:rsidRDefault="00AD1BC7">
      <w:pPr>
        <w:pStyle w:val="NormalnyWeb"/>
        <w:numPr>
          <w:ilvl w:val="0"/>
          <w:numId w:val="46"/>
        </w:numPr>
        <w:tabs>
          <w:tab w:val="clear" w:pos="720"/>
          <w:tab w:val="left" w:pos="288"/>
          <w:tab w:val="left" w:pos="564"/>
        </w:tabs>
        <w:spacing w:before="0" w:after="0"/>
        <w:ind w:left="567" w:hanging="283"/>
        <w:jc w:val="both"/>
        <w:rPr>
          <w:color w:val="000000"/>
        </w:rPr>
      </w:pPr>
      <w:r>
        <w:t xml:space="preserve">wykonanie </w:t>
      </w:r>
      <w:r>
        <w:rPr>
          <w:color w:val="000000"/>
        </w:rPr>
        <w:t>innych koniecznych robót gwarantujących prawidłowe wykonanie umowy.</w:t>
      </w:r>
    </w:p>
    <w:p w14:paraId="77B880CE" w14:textId="77777777" w:rsidR="00B56B96" w:rsidRDefault="00AD1BC7">
      <w:pPr>
        <w:pStyle w:val="NormalnyWeb"/>
        <w:numPr>
          <w:ilvl w:val="0"/>
          <w:numId w:val="45"/>
        </w:numPr>
        <w:tabs>
          <w:tab w:val="clear" w:pos="720"/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Szczegółowy opis przedmiotu umowy, zakres przedmiotu umowy i sposób realizacji przedmiotu umowy, a w tym m.in. istotne dla Zamawiającego postanowienia i zobowiązania Wykonawcy określa specyfikacja warunków zamówienia i dokumentacja projektowa, których postanowienia są wprowadzone do niniejszej umowy w sprawie zamówienia publicznego. Wykonawca zobowiązuje się do wykonania wszystkich obowiązków określonych w specyfikacji warunków zamówienia i dokumentacji projektowej. </w:t>
      </w:r>
    </w:p>
    <w:p w14:paraId="7C325A3D" w14:textId="77777777" w:rsidR="00B56B96" w:rsidRDefault="00AD1BC7">
      <w:pPr>
        <w:pStyle w:val="NormalnyWeb"/>
        <w:numPr>
          <w:ilvl w:val="0"/>
          <w:numId w:val="45"/>
        </w:numPr>
        <w:tabs>
          <w:tab w:val="clear" w:pos="720"/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W przypadku wystąpienia konieczności udzielenia zamówienia polegającego na powtórzeniu podobnych robót, jeżeli takie zamówienie było przewidziane w ogłoszeniu o zamówieniu dla zamówienia podstawowego i jest zgodne z jego przedmiotem oraz całkowita wartość tego </w:t>
      </w:r>
      <w:r>
        <w:rPr>
          <w:color w:val="000000"/>
        </w:rPr>
        <w:lastRenderedPageBreak/>
        <w:t xml:space="preserve">zamówienia została uwzględniona przy obliczaniu jego wartości zgodnie z zapisami </w:t>
      </w:r>
      <w:r>
        <w:rPr>
          <w:color w:val="000000"/>
          <w:lang w:val="de-DE"/>
        </w:rPr>
        <w:t xml:space="preserve">art. 214 </w:t>
      </w:r>
      <w:proofErr w:type="spellStart"/>
      <w:r>
        <w:rPr>
          <w:color w:val="000000"/>
          <w:lang w:val="de-DE"/>
        </w:rPr>
        <w:t>ust</w:t>
      </w:r>
      <w:proofErr w:type="spellEnd"/>
      <w:r>
        <w:rPr>
          <w:color w:val="000000"/>
          <w:lang w:val="de-DE"/>
        </w:rPr>
        <w:t xml:space="preserve">. 1 </w:t>
      </w:r>
      <w:proofErr w:type="spellStart"/>
      <w:r>
        <w:rPr>
          <w:color w:val="000000"/>
          <w:lang w:val="de-DE"/>
        </w:rPr>
        <w:t>pkt</w:t>
      </w:r>
      <w:proofErr w:type="spellEnd"/>
      <w:r>
        <w:rPr>
          <w:color w:val="000000"/>
          <w:lang w:val="de-DE"/>
        </w:rPr>
        <w:t xml:space="preserve"> 7) </w:t>
      </w:r>
      <w:proofErr w:type="spellStart"/>
      <w:r>
        <w:rPr>
          <w:color w:val="000000"/>
          <w:lang w:val="de-DE"/>
        </w:rPr>
        <w:t>ustawy</w:t>
      </w:r>
      <w:proofErr w:type="spellEnd"/>
      <w:r>
        <w:rPr>
          <w:color w:val="000000"/>
          <w:lang w:val="de-DE"/>
        </w:rPr>
        <w:t xml:space="preserve"> </w:t>
      </w:r>
      <w:r>
        <w:rPr>
          <w:color w:val="000000"/>
        </w:rPr>
        <w:t>Prawo zamówień publicznych, Zamawiający udzieli zamówienia Wykonawcy w trybie zamówienia z wolnej ręki.</w:t>
      </w:r>
    </w:p>
    <w:p w14:paraId="32BCDCA8" w14:textId="77777777" w:rsidR="00B56B96" w:rsidRDefault="00AD1BC7">
      <w:pPr>
        <w:pStyle w:val="NormalnyWeb"/>
        <w:numPr>
          <w:ilvl w:val="0"/>
          <w:numId w:val="45"/>
        </w:numPr>
        <w:tabs>
          <w:tab w:val="clear" w:pos="720"/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Zamawiający zobowiązuje się do udzielenia Wykonawcy pełnomocnictwa do podejmowania w imieniu i na rzecz Gminy Rytwiany wszelkich czynności faktycznych i prawnych w postępowaniach administracyjnych przed organami administracji państwowej i samorządowej oraz instytucjami uzgadniającymi dokumentację projektową, związanych z realizacją niniejszej umowy, w tym m. in. zgłoszeniem zamiaru wykonania robót budowlanych/uzyskaniu decyzji o pozwoleniu na budowę. Pełnomocnictwo zostanie udzielone najpóźniej w terminie trzech dni od daty podpisania umowy (wzór pełnomocnictwa stanowi załącznik do niniejszej umowy).</w:t>
      </w:r>
    </w:p>
    <w:p w14:paraId="1269F4AC" w14:textId="77777777" w:rsidR="00B56B96" w:rsidRDefault="00B56B96">
      <w:pPr>
        <w:pStyle w:val="NormalnyWeb"/>
        <w:tabs>
          <w:tab w:val="left" w:pos="284"/>
        </w:tabs>
        <w:spacing w:before="0" w:after="0"/>
        <w:ind w:left="720"/>
        <w:jc w:val="both"/>
        <w:rPr>
          <w:color w:val="000000"/>
        </w:rPr>
      </w:pPr>
    </w:p>
    <w:p w14:paraId="05DC2395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2</w:t>
      </w:r>
    </w:p>
    <w:p w14:paraId="694DCE56" w14:textId="77777777" w:rsidR="00B56B96" w:rsidRDefault="00AD1BC7">
      <w:pPr>
        <w:pStyle w:val="western"/>
        <w:numPr>
          <w:ilvl w:val="3"/>
          <w:numId w:val="24"/>
        </w:numPr>
        <w:spacing w:before="0" w:after="0"/>
        <w:ind w:left="284" w:hanging="284"/>
        <w:jc w:val="both"/>
      </w:pPr>
      <w:r>
        <w:t>Strony ustalają, że przedmiot niniejszej umowy zostanie wykonany w terminie 6</w:t>
      </w:r>
      <w:r>
        <w:rPr>
          <w:shd w:val="clear" w:color="auto" w:fill="FFFFFF"/>
        </w:rPr>
        <w:t xml:space="preserve"> miesięcy</w:t>
      </w:r>
      <w:r>
        <w:rPr>
          <w:color w:val="C9211E"/>
          <w:shd w:val="clear" w:color="auto" w:fill="FFFFFF"/>
        </w:rPr>
        <w:t xml:space="preserve"> </w:t>
      </w:r>
      <w:r>
        <w:t xml:space="preserve"> od dnia podpisania niniejszej umowy, tj. do dnia ………… r.</w:t>
      </w:r>
    </w:p>
    <w:p w14:paraId="68F1B6D2" w14:textId="77777777" w:rsidR="00B56B96" w:rsidRDefault="00AD1BC7">
      <w:pPr>
        <w:pStyle w:val="western"/>
        <w:numPr>
          <w:ilvl w:val="3"/>
          <w:numId w:val="24"/>
        </w:numPr>
        <w:spacing w:before="0" w:after="0"/>
        <w:ind w:left="284" w:hanging="284"/>
        <w:jc w:val="both"/>
      </w:pPr>
      <w:r>
        <w:t xml:space="preserve">Datą wykonania przedmiotu umowy jest data wpisu w dzienniku budowy o gotowości do odbioru końcowego, z zastrzeżeniem że wpis ten zostanie potwierdzony przez inspektora nadzoru inwestorskiego zgodnie z § 10 ust. 2 umowy. </w:t>
      </w:r>
    </w:p>
    <w:p w14:paraId="1BFF809D" w14:textId="77777777" w:rsidR="00B56B96" w:rsidRDefault="00B56B96">
      <w:pPr>
        <w:pStyle w:val="western"/>
        <w:spacing w:before="0" w:after="0"/>
        <w:jc w:val="both"/>
      </w:pPr>
    </w:p>
    <w:p w14:paraId="33F5D736" w14:textId="77777777" w:rsidR="00B56B96" w:rsidRDefault="00AD1BC7">
      <w:pPr>
        <w:pStyle w:val="NormalnyWeb"/>
        <w:spacing w:before="0" w:after="0"/>
        <w:jc w:val="center"/>
        <w:rPr>
          <w:b/>
          <w:bCs/>
          <w:color w:val="000000"/>
          <w:lang w:val="de-DE"/>
        </w:rPr>
      </w:pPr>
      <w:r>
        <w:rPr>
          <w:b/>
          <w:bCs/>
          <w:color w:val="000000"/>
          <w:lang w:val="de-DE"/>
        </w:rPr>
        <w:t>§ 3</w:t>
      </w:r>
    </w:p>
    <w:p w14:paraId="794DF3BA" w14:textId="77777777" w:rsidR="00B56B96" w:rsidRDefault="00AD1BC7">
      <w:pPr>
        <w:pStyle w:val="NormalnyWeb"/>
        <w:spacing w:before="0" w:after="0"/>
        <w:jc w:val="both"/>
        <w:rPr>
          <w:b/>
          <w:bCs/>
        </w:rPr>
      </w:pPr>
      <w:r>
        <w:t>Zamawiający zobowiązany jest do przekazania Wykonawcy dokumentacji projektowo-kosztorysowej oraz prawomocnej decyzji o pozwoleniu na budowę/poświadczenia o braku sprzeciwu w sprawie dokonanego zgłoszenia zamiaru wykonania robót budowlanych, w terminie do 14 dni od dnia zawarcia niniejszej umowy.</w:t>
      </w:r>
    </w:p>
    <w:p w14:paraId="3E8C20DB" w14:textId="77777777" w:rsidR="00B56B96" w:rsidRDefault="00B56B96">
      <w:pPr>
        <w:pStyle w:val="western"/>
        <w:spacing w:before="0" w:after="0"/>
        <w:jc w:val="center"/>
        <w:rPr>
          <w:b/>
          <w:bCs/>
        </w:rPr>
      </w:pPr>
    </w:p>
    <w:p w14:paraId="20D535D2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4</w:t>
      </w:r>
    </w:p>
    <w:p w14:paraId="2E7E7EF9" w14:textId="77777777" w:rsidR="00B56B96" w:rsidRDefault="00AD1BC7">
      <w:pPr>
        <w:pStyle w:val="western"/>
        <w:numPr>
          <w:ilvl w:val="6"/>
          <w:numId w:val="4"/>
        </w:numPr>
        <w:spacing w:before="0" w:after="0"/>
        <w:ind w:left="284" w:hanging="284"/>
        <w:jc w:val="both"/>
      </w:pPr>
      <w:r>
        <w:t>Zamawiający ustanowi inspektora nadzoru do nadzorowania i koordynowania prac związanych z realizacją</w:t>
      </w:r>
      <w:r>
        <w:rPr>
          <w:color w:val="C9211E"/>
        </w:rPr>
        <w:t xml:space="preserve"> </w:t>
      </w:r>
      <w:r>
        <w:t>przedmiotu umowy. Inspektor nadzoru działa w granicach umocowania określonego przepisami ustawy z dnia 7 lipca 1994 roku Prawo budowlane (</w:t>
      </w:r>
      <w:proofErr w:type="spellStart"/>
      <w:r>
        <w:t>t.j</w:t>
      </w:r>
      <w:proofErr w:type="spellEnd"/>
      <w:r>
        <w:t>. Dz.U. z 2023 r., poz. 682 ze zm.).</w:t>
      </w:r>
    </w:p>
    <w:p w14:paraId="45D9ED73" w14:textId="77777777" w:rsidR="00B56B96" w:rsidRDefault="00AD1BC7">
      <w:pPr>
        <w:pStyle w:val="NormalnyWeb"/>
        <w:numPr>
          <w:ilvl w:val="6"/>
          <w:numId w:val="4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Zamawiający może również wskazać Przedstawiciela Zamawiającego do nadzorowania i koordynowania prac związanych z realizacją przedmiotu umowy.</w:t>
      </w:r>
    </w:p>
    <w:p w14:paraId="54772A32" w14:textId="77777777" w:rsidR="00B56B96" w:rsidRDefault="00AD1BC7">
      <w:pPr>
        <w:pStyle w:val="NormalnyWeb"/>
        <w:numPr>
          <w:ilvl w:val="6"/>
          <w:numId w:val="4"/>
        </w:numPr>
        <w:spacing w:before="0" w:after="0"/>
        <w:ind w:left="284" w:hanging="284"/>
        <w:jc w:val="both"/>
      </w:pPr>
      <w:r>
        <w:rPr>
          <w:color w:val="000000"/>
        </w:rPr>
        <w:t>Wykonawca ustanawia kierownika budowy i robót w osobach spełniających wymagania wyznaczone przez Zamawiającego.</w:t>
      </w:r>
    </w:p>
    <w:p w14:paraId="7A9A9CB2" w14:textId="77777777" w:rsidR="00B56B96" w:rsidRDefault="00B56B96">
      <w:pPr>
        <w:pStyle w:val="NormalnyWeb"/>
        <w:spacing w:before="0" w:after="0"/>
        <w:ind w:left="284"/>
        <w:jc w:val="both"/>
      </w:pPr>
    </w:p>
    <w:p w14:paraId="187A6562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5</w:t>
      </w:r>
    </w:p>
    <w:p w14:paraId="2A9018E0" w14:textId="77777777" w:rsidR="00B56B96" w:rsidRDefault="00AD1BC7">
      <w:pPr>
        <w:pStyle w:val="western"/>
        <w:numPr>
          <w:ilvl w:val="3"/>
          <w:numId w:val="2"/>
        </w:numPr>
        <w:spacing w:before="0" w:after="0"/>
        <w:ind w:left="284" w:hanging="284"/>
        <w:jc w:val="both"/>
      </w:pPr>
      <w:r>
        <w:t>Wykonawca będzie ponosił wszelkie koszty związane z realizacją robót budowlanych, utrzymaniem oraz konserwacją urządzeń i obiektów, objętych przedmiotem niniejszej umowy.</w:t>
      </w:r>
    </w:p>
    <w:p w14:paraId="75170CA8" w14:textId="77777777" w:rsidR="00B56B96" w:rsidRDefault="00AD1BC7">
      <w:pPr>
        <w:pStyle w:val="western"/>
        <w:numPr>
          <w:ilvl w:val="3"/>
          <w:numId w:val="2"/>
        </w:numPr>
        <w:spacing w:before="0" w:after="0"/>
        <w:ind w:left="284" w:hanging="284"/>
        <w:jc w:val="both"/>
      </w:pPr>
      <w:r>
        <w:t>Wykonawca we własnym zakresie i na własny koszt zabezpieczy wodę i energię elektryczną na terenie budowy, stosownie do potrzeb budowy.</w:t>
      </w:r>
    </w:p>
    <w:p w14:paraId="104D8D95" w14:textId="77777777" w:rsidR="00B56B96" w:rsidRDefault="00AD1BC7">
      <w:pPr>
        <w:pStyle w:val="western"/>
        <w:numPr>
          <w:ilvl w:val="3"/>
          <w:numId w:val="2"/>
        </w:numPr>
        <w:spacing w:before="0" w:after="0"/>
        <w:ind w:left="284" w:hanging="284"/>
        <w:jc w:val="both"/>
      </w:pPr>
      <w:r>
        <w:t>Od daty protokolarnego przekazania przejęcia terenu robót budowlanych, Wykonawca ponosi odpowiedzialność na zasadach ogólnych, za wszelkie szkody powstałe na budowie.</w:t>
      </w:r>
    </w:p>
    <w:p w14:paraId="0A3D4D0C" w14:textId="77777777" w:rsidR="00B56B96" w:rsidRDefault="00B56B96">
      <w:pPr>
        <w:pStyle w:val="western"/>
        <w:spacing w:before="0" w:after="0"/>
        <w:ind w:left="284"/>
        <w:jc w:val="both"/>
      </w:pPr>
    </w:p>
    <w:p w14:paraId="6CC17683" w14:textId="77777777" w:rsidR="00B56B96" w:rsidRDefault="00AD1BC7">
      <w:pPr>
        <w:pStyle w:val="western"/>
        <w:spacing w:before="0" w:after="0"/>
        <w:jc w:val="center"/>
      </w:pPr>
      <w:r>
        <w:rPr>
          <w:b/>
          <w:bCs/>
        </w:rPr>
        <w:t>§ 6</w:t>
      </w:r>
    </w:p>
    <w:p w14:paraId="54EC5F6C" w14:textId="77777777" w:rsidR="00B56B96" w:rsidRDefault="00AD1BC7">
      <w:pPr>
        <w:pStyle w:val="NormalnyWeb"/>
        <w:numPr>
          <w:ilvl w:val="6"/>
          <w:numId w:val="2"/>
        </w:numPr>
        <w:spacing w:before="0" w:after="0"/>
        <w:ind w:left="284" w:hanging="284"/>
        <w:jc w:val="both"/>
      </w:pPr>
      <w:r>
        <w:rPr>
          <w:color w:val="000000"/>
        </w:rPr>
        <w:t>Do realizacji robót budowlanych wchodzących w zakres przedmiotu umowy Wykonawca winien przystąpić po protokolarnym przekazaniu terenu robót budowlanych.</w:t>
      </w:r>
    </w:p>
    <w:p w14:paraId="0B15985D" w14:textId="77777777" w:rsidR="00B56B96" w:rsidRDefault="00AD1BC7">
      <w:pPr>
        <w:pStyle w:val="NormalnyWeb"/>
        <w:numPr>
          <w:ilvl w:val="6"/>
          <w:numId w:val="2"/>
        </w:numPr>
        <w:spacing w:before="0" w:after="0"/>
        <w:ind w:left="284" w:hanging="284"/>
        <w:jc w:val="both"/>
        <w:rPr>
          <w:color w:val="000000"/>
        </w:rPr>
      </w:pPr>
      <w:r>
        <w:t xml:space="preserve">Przekazanie terenu robót budowlanych nastąpi w terminie do 14 dni od daty zawarcia niniejszej umowy. </w:t>
      </w:r>
    </w:p>
    <w:p w14:paraId="5682F15D" w14:textId="77777777" w:rsidR="00B56B96" w:rsidRDefault="00AD1BC7">
      <w:pPr>
        <w:pStyle w:val="NormalnyWeb"/>
        <w:numPr>
          <w:ilvl w:val="6"/>
          <w:numId w:val="2"/>
        </w:numPr>
        <w:spacing w:before="0" w:after="0"/>
        <w:ind w:left="284" w:hanging="284"/>
        <w:jc w:val="both"/>
      </w:pPr>
      <w:r>
        <w:rPr>
          <w:color w:val="000000"/>
        </w:rPr>
        <w:t>Wykonawca zobowiązuje się strzec mienia znajdującego się na terenie prowadzenia robót budowlanych, a także zapewnić warunki bezpieczeństwa.</w:t>
      </w:r>
    </w:p>
    <w:p w14:paraId="787264DC" w14:textId="77777777" w:rsidR="00B56B96" w:rsidRDefault="00AD1BC7">
      <w:pPr>
        <w:pStyle w:val="western"/>
        <w:numPr>
          <w:ilvl w:val="3"/>
          <w:numId w:val="2"/>
        </w:numPr>
        <w:spacing w:before="0" w:after="0"/>
        <w:ind w:left="284" w:hanging="284"/>
        <w:jc w:val="both"/>
      </w:pPr>
      <w:r>
        <w:lastRenderedPageBreak/>
        <w:t>W czasie realizacji robót Wykonawca będzie utrzymywał teren budowy w stanie wolnym od przeszkód komunikacyjnych oraz będzie usuwał i składował wszelkie urządzenia pomocnicze i zbędne materiały, odpady i śmieci oraz niepotrzebne urządzenia prowizoryczne.</w:t>
      </w:r>
    </w:p>
    <w:p w14:paraId="57943139" w14:textId="77777777" w:rsidR="00B56B96" w:rsidRDefault="00AD1BC7">
      <w:pPr>
        <w:pStyle w:val="NormalnyWeb"/>
        <w:numPr>
          <w:ilvl w:val="0"/>
          <w:numId w:val="2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Po zakończeniu robót budowlanych Wykonawca zobowiązany jest uporządkować teren prowadzenia robót i przekazać go Zamawiającemu w terminie ustalonym na odbiór robót budowlanych.</w:t>
      </w:r>
    </w:p>
    <w:p w14:paraId="6B3147B9" w14:textId="77777777" w:rsidR="00B56B96" w:rsidRDefault="00B56B96">
      <w:pPr>
        <w:pStyle w:val="NormalnyWeb"/>
        <w:spacing w:before="0" w:after="0"/>
        <w:jc w:val="both"/>
        <w:rPr>
          <w:color w:val="000000"/>
        </w:rPr>
      </w:pPr>
    </w:p>
    <w:p w14:paraId="5C997340" w14:textId="77777777" w:rsidR="00B56B96" w:rsidRDefault="00AD1BC7">
      <w:pPr>
        <w:pStyle w:val="NormalnyWeb"/>
        <w:spacing w:before="0"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 7</w:t>
      </w:r>
    </w:p>
    <w:p w14:paraId="05E73F96" w14:textId="77777777" w:rsidR="00B56B96" w:rsidRDefault="00AD1BC7">
      <w:pPr>
        <w:pStyle w:val="western"/>
        <w:numPr>
          <w:ilvl w:val="0"/>
          <w:numId w:val="13"/>
        </w:numPr>
        <w:spacing w:before="0" w:after="0"/>
        <w:ind w:left="284" w:hanging="284"/>
        <w:jc w:val="both"/>
      </w:pPr>
      <w:r>
        <w:t>Wykonawca zobowiązuje się wykonać przedmiot niniejszej umowy z materiałów własnych.</w:t>
      </w:r>
    </w:p>
    <w:p w14:paraId="137F0F19" w14:textId="77777777" w:rsidR="00B56B96" w:rsidRDefault="00AD1BC7">
      <w:pPr>
        <w:pStyle w:val="western"/>
        <w:numPr>
          <w:ilvl w:val="0"/>
          <w:numId w:val="13"/>
        </w:numPr>
        <w:spacing w:before="0" w:after="0"/>
        <w:ind w:left="284" w:hanging="284"/>
        <w:jc w:val="both"/>
      </w:pPr>
      <w:r>
        <w:t>Materiały, o których mowa w ust. 1 powinny odpowiadać co do jakości wymogom wyrobów dopuszczonych do obrotu i stosowania w budownictwie, określonym w art. 10 ustawy Prawo budowlane oraz wymogom specyfikacji warunków zamówienia.</w:t>
      </w:r>
    </w:p>
    <w:p w14:paraId="0C72EF01" w14:textId="77777777" w:rsidR="00B56B96" w:rsidRDefault="00AD1BC7">
      <w:pPr>
        <w:pStyle w:val="NormalnyWeb"/>
        <w:numPr>
          <w:ilvl w:val="0"/>
          <w:numId w:val="13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Na każde żądanie Zamawiającego (inspektora nadzoru) Wykonawca zobowiązany jest okazać w stosunku do wskazanych materiałów: certyfikat na znak bezpieczeństwa, deklarację zgodności lub certyfikat zgodności z Polską Normą przenoszącą europejskie normy zharmonizowane lub aprobatę techniczną. </w:t>
      </w:r>
    </w:p>
    <w:p w14:paraId="3047A054" w14:textId="77777777" w:rsidR="00B56B96" w:rsidRDefault="00AD1BC7">
      <w:pPr>
        <w:pStyle w:val="NormalnyWeb"/>
        <w:numPr>
          <w:ilvl w:val="0"/>
          <w:numId w:val="13"/>
        </w:numPr>
        <w:spacing w:before="0" w:after="0"/>
        <w:ind w:left="284" w:hanging="284"/>
        <w:jc w:val="both"/>
      </w:pPr>
      <w:r>
        <w:rPr>
          <w:color w:val="000000"/>
        </w:rPr>
        <w:t>Wykonawca zobowiązuje się do sporządzenia oraz dostarczenia po zakończeniu robót budowlanych dokumentacji powykonawczej i dokumentów wymaganych przez Prawo budowlane w zakresie związanym z ich zakończeniem, uzyskaniem dofinansowania, w tym m.in. atesty, deklaracje zgodności, certyfikaty, protokoły kontroli i sprawdzeń, kosztorysy powykonawcze, kosztorys różnicowy (w przypadku gdy jest wymagany), instrukcje obsługi i konserwacji zamontowanych urządzeń, karty gwarancyjne, inwentaryzację geodezyjną powykonawczą, instrukcje eksploatacji i użytkowania obiektu.</w:t>
      </w:r>
    </w:p>
    <w:p w14:paraId="46DE7B60" w14:textId="77777777" w:rsidR="00B56B96" w:rsidRDefault="00AD1BC7">
      <w:pPr>
        <w:pStyle w:val="western"/>
        <w:numPr>
          <w:ilvl w:val="0"/>
          <w:numId w:val="13"/>
        </w:numPr>
        <w:spacing w:before="0" w:after="0"/>
        <w:ind w:left="284" w:hanging="284"/>
        <w:jc w:val="both"/>
      </w:pPr>
      <w:r>
        <w:t>Na żądanie Zamawiającego Wykonawca zapewni potrzebne oprzyrządowanie, potencjał ludzki oraz materiały wymagane do zbadania jakości robót wykonanych z materiałów Wykonawcy na terenie budowy, a także do sprawdzenia ciężaru i ilości zużytych materiałów.</w:t>
      </w:r>
    </w:p>
    <w:p w14:paraId="602FE8F1" w14:textId="77777777" w:rsidR="00B56B96" w:rsidRDefault="00AD1BC7">
      <w:pPr>
        <w:pStyle w:val="NormalnyWeb"/>
        <w:numPr>
          <w:ilvl w:val="0"/>
          <w:numId w:val="13"/>
        </w:numPr>
        <w:spacing w:before="0" w:after="0"/>
        <w:ind w:left="284" w:hanging="284"/>
        <w:jc w:val="both"/>
      </w:pPr>
      <w:r>
        <w:rPr>
          <w:color w:val="000000"/>
        </w:rPr>
        <w:t>Badania, o których mowa w ust. 5, będą realizowane przez Wykonawcę na własny koszt.</w:t>
      </w:r>
    </w:p>
    <w:p w14:paraId="290841F0" w14:textId="77777777" w:rsidR="00B56B96" w:rsidRDefault="00B56B96">
      <w:pPr>
        <w:pStyle w:val="NormalnyWeb"/>
        <w:spacing w:before="0" w:after="0"/>
        <w:jc w:val="both"/>
      </w:pPr>
    </w:p>
    <w:p w14:paraId="3CD66C9A" w14:textId="77777777" w:rsidR="00B56B96" w:rsidRDefault="00AD1BC7">
      <w:pPr>
        <w:pStyle w:val="NormalnyWeb"/>
        <w:spacing w:before="0"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 8</w:t>
      </w:r>
    </w:p>
    <w:p w14:paraId="091136AD" w14:textId="77777777" w:rsidR="00B56B96" w:rsidRDefault="00AD1BC7">
      <w:pPr>
        <w:pStyle w:val="western"/>
        <w:spacing w:before="0" w:after="0"/>
        <w:jc w:val="both"/>
      </w:pPr>
      <w:r>
        <w:t>Do obowiązków Wykonawcy w zakresie realizacji przedmiotu umowy, należy także:</w:t>
      </w:r>
    </w:p>
    <w:p w14:paraId="746B3F72" w14:textId="77777777" w:rsidR="00B56B96" w:rsidRDefault="00AD1BC7">
      <w:pPr>
        <w:pStyle w:val="western"/>
        <w:numPr>
          <w:ilvl w:val="0"/>
          <w:numId w:val="47"/>
        </w:numPr>
        <w:tabs>
          <w:tab w:val="clear" w:pos="720"/>
          <w:tab w:val="left" w:pos="288"/>
        </w:tabs>
        <w:spacing w:before="0" w:after="0"/>
        <w:ind w:left="283" w:hanging="283"/>
        <w:jc w:val="both"/>
      </w:pPr>
      <w:r>
        <w:t>informowanie Zamawiającego (inspektora nadzoru) o konieczności wykonania robót dodatkowych i zamiennych w terminie 7 dni od daty stwierdzenia konieczności ich wykonania,</w:t>
      </w:r>
    </w:p>
    <w:p w14:paraId="516DE5E2" w14:textId="77777777" w:rsidR="00B56B96" w:rsidRDefault="00AD1BC7">
      <w:pPr>
        <w:pStyle w:val="western"/>
        <w:numPr>
          <w:ilvl w:val="0"/>
          <w:numId w:val="47"/>
        </w:numPr>
        <w:tabs>
          <w:tab w:val="clear" w:pos="720"/>
          <w:tab w:val="left" w:pos="288"/>
        </w:tabs>
        <w:spacing w:before="0" w:after="0"/>
        <w:ind w:left="283" w:hanging="283"/>
        <w:jc w:val="both"/>
      </w:pPr>
      <w:r>
        <w:t>informowanie Zamawiającego (inspektora nadzoru) o terminie zakrycia robót ulegających zakryciu oraz terminie odbioru robót zanikających; jeżeli Wykonawca nie poinformował o tych faktach inspektora nadzoru zobowiązany jest odkryć roboty lub wykonać otwory niezbędne do zbadania robót, a następnie przywrócić roboty do stanu pierwotnego,</w:t>
      </w:r>
    </w:p>
    <w:p w14:paraId="0018F77B" w14:textId="77777777" w:rsidR="00B56B96" w:rsidRDefault="00AD1BC7">
      <w:pPr>
        <w:pStyle w:val="western"/>
        <w:numPr>
          <w:ilvl w:val="0"/>
          <w:numId w:val="47"/>
        </w:numPr>
        <w:tabs>
          <w:tab w:val="clear" w:pos="720"/>
          <w:tab w:val="left" w:pos="288"/>
        </w:tabs>
        <w:spacing w:before="0" w:after="0"/>
        <w:ind w:left="283" w:hanging="283"/>
        <w:jc w:val="both"/>
      </w:pPr>
      <w:r>
        <w:t>w przypadku zniszczenia lub uszkodzenia robót, ich części bądź urządzeń w toku realizacji- naprawianie ich i doprowadzenie do stanu poprzedniego,</w:t>
      </w:r>
    </w:p>
    <w:p w14:paraId="58DADE22" w14:textId="77777777" w:rsidR="00B56B96" w:rsidRDefault="00AD1BC7">
      <w:pPr>
        <w:pStyle w:val="western"/>
        <w:numPr>
          <w:ilvl w:val="0"/>
          <w:numId w:val="47"/>
        </w:numPr>
        <w:tabs>
          <w:tab w:val="clear" w:pos="720"/>
          <w:tab w:val="left" w:pos="288"/>
        </w:tabs>
        <w:spacing w:before="0" w:after="0"/>
        <w:ind w:left="283" w:hanging="283"/>
        <w:jc w:val="both"/>
      </w:pPr>
      <w:r>
        <w:t>zorganizowanie placu budowy.</w:t>
      </w:r>
    </w:p>
    <w:p w14:paraId="5F889DE3" w14:textId="77777777" w:rsidR="00B56B96" w:rsidRDefault="00B56B96">
      <w:pPr>
        <w:pStyle w:val="western"/>
        <w:spacing w:before="0" w:after="0"/>
        <w:jc w:val="both"/>
      </w:pPr>
    </w:p>
    <w:p w14:paraId="171DE549" w14:textId="77777777" w:rsidR="00B56B96" w:rsidRDefault="00B56B96">
      <w:pPr>
        <w:pStyle w:val="western"/>
        <w:spacing w:before="0" w:after="0"/>
        <w:jc w:val="both"/>
      </w:pPr>
    </w:p>
    <w:p w14:paraId="70F1D07F" w14:textId="77777777" w:rsidR="00B56B96" w:rsidRDefault="00AD1BC7">
      <w:pPr>
        <w:pStyle w:val="NormalnyWeb"/>
        <w:spacing w:before="0" w:after="0"/>
        <w:jc w:val="center"/>
      </w:pPr>
      <w:r>
        <w:rPr>
          <w:b/>
          <w:bCs/>
          <w:color w:val="000000"/>
        </w:rPr>
        <w:t>§ 9</w:t>
      </w:r>
    </w:p>
    <w:p w14:paraId="07D89412" w14:textId="77777777" w:rsidR="00B56B96" w:rsidRDefault="00AD1BC7">
      <w:pPr>
        <w:pStyle w:val="Tekstpodstawowy"/>
        <w:widowControl w:val="0"/>
        <w:numPr>
          <w:ilvl w:val="1"/>
          <w:numId w:val="25"/>
        </w:numPr>
        <w:spacing w:after="0" w:line="240" w:lineRule="auto"/>
        <w:ind w:left="426" w:right="110"/>
        <w:jc w:val="both"/>
        <w:rPr>
          <w:b w:val="0"/>
          <w:szCs w:val="24"/>
        </w:rPr>
      </w:pPr>
      <w:r>
        <w:rPr>
          <w:b w:val="0"/>
          <w:szCs w:val="24"/>
        </w:rPr>
        <w:t xml:space="preserve">Zamawiający wymaga, aby wykonawca lub podwykonawca przy realizacji przedmiotu zamówienia zatrudniał na podstawie stosunku pracy wszystkich pracowników skierowanych do realizacji zamówienia (z wyjątkiem: projektantów, kierownika budowy i kierowników robót), jeżeli wykonywane czynności polegają na wykonywaniu pracy w sposób określony w art. 22 § 1 ustawy Kodeks pracy, w tym w szczególności robót drogowych, konstrukcyjno-budowlanych oraz robót instalacyjnych w zakresie sieci, instalacji i urządzeń cieplnych, wentylacyjnych,  wodociągowych i kanalizacyjnych, </w:t>
      </w:r>
      <w:r>
        <w:rPr>
          <w:rFonts w:eastAsia="Calibri"/>
          <w:b w:val="0"/>
          <w:szCs w:val="24"/>
        </w:rPr>
        <w:t>urządzeń elektrycznych i elektroenergetycznych</w:t>
      </w:r>
    </w:p>
    <w:p w14:paraId="1AB53ACD" w14:textId="77777777" w:rsidR="00B56B96" w:rsidRDefault="00AD1BC7">
      <w:pPr>
        <w:pStyle w:val="Tekstpodstawowy"/>
        <w:widowControl w:val="0"/>
        <w:numPr>
          <w:ilvl w:val="1"/>
          <w:numId w:val="25"/>
        </w:numPr>
        <w:spacing w:after="0" w:line="240" w:lineRule="auto"/>
        <w:ind w:left="426" w:right="110"/>
        <w:jc w:val="both"/>
        <w:rPr>
          <w:b w:val="0"/>
          <w:szCs w:val="24"/>
        </w:rPr>
      </w:pPr>
      <w:r>
        <w:rPr>
          <w:b w:val="0"/>
          <w:szCs w:val="24"/>
        </w:rPr>
        <w:t xml:space="preserve">Wykonawca lub Podwykonawca zobowiązuje się, że pracownicy wykonujący czynności </w:t>
      </w:r>
      <w:r>
        <w:rPr>
          <w:b w:val="0"/>
          <w:szCs w:val="24"/>
        </w:rPr>
        <w:lastRenderedPageBreak/>
        <w:t>w zakresie opisanym w ust. 1 niniejszego paragrafu będą zatrudnieni na podstawie umowy o pracę w rozumieniu przepisów ustawy z dnia 26 czerwca 1974 roku Kodeks pracy (</w:t>
      </w:r>
      <w:proofErr w:type="spellStart"/>
      <w:r>
        <w:rPr>
          <w:b w:val="0"/>
          <w:szCs w:val="24"/>
        </w:rPr>
        <w:t>t.j</w:t>
      </w:r>
      <w:proofErr w:type="spellEnd"/>
      <w:r>
        <w:rPr>
          <w:b w:val="0"/>
          <w:szCs w:val="24"/>
        </w:rPr>
        <w:t xml:space="preserve">. Dz.U. 2023 poz. 1465 ze zm.). </w:t>
      </w:r>
    </w:p>
    <w:p w14:paraId="359D9028" w14:textId="77777777" w:rsidR="00B56B96" w:rsidRDefault="00AD1BC7">
      <w:pPr>
        <w:pStyle w:val="Tekstpodstawowy"/>
        <w:widowControl w:val="0"/>
        <w:numPr>
          <w:ilvl w:val="1"/>
          <w:numId w:val="25"/>
        </w:numPr>
        <w:spacing w:after="0" w:line="240" w:lineRule="auto"/>
        <w:ind w:left="426" w:right="110"/>
        <w:jc w:val="both"/>
        <w:rPr>
          <w:color w:val="000000"/>
        </w:rPr>
      </w:pPr>
      <w:r>
        <w:rPr>
          <w:b w:val="0"/>
          <w:szCs w:val="24"/>
        </w:rPr>
        <w:t>W trakcie realizacji zamówienia Zamawiający uprawniony jest do wykonywania czynności kontrolnych wobec Wykonawcy odnośnie spełniania przez Wykonawcę lub Podwykonawcę wymogu zatrudnienia na podstawie umowy o pracę osób wykonujących czynności, o których mowa w ust. 1 niniejszego paragrafu. Zamawiający uprawniony jest w szczególności do:</w:t>
      </w:r>
    </w:p>
    <w:p w14:paraId="78B02585" w14:textId="77777777" w:rsidR="00B56B96" w:rsidRDefault="00AD1BC7">
      <w:pPr>
        <w:pStyle w:val="NormalnyWeb"/>
        <w:numPr>
          <w:ilvl w:val="1"/>
          <w:numId w:val="43"/>
        </w:numPr>
        <w:spacing w:before="0" w:after="0"/>
        <w:ind w:left="709" w:hanging="283"/>
        <w:jc w:val="both"/>
        <w:rPr>
          <w:color w:val="000000"/>
        </w:rPr>
      </w:pPr>
      <w:r>
        <w:rPr>
          <w:color w:val="000000"/>
        </w:rPr>
        <w:t>żądania wyjaśnień w przypadku wątpliwości w zakresie spełniania ww. wymogów,</w:t>
      </w:r>
    </w:p>
    <w:p w14:paraId="189C5B1A" w14:textId="77777777" w:rsidR="00B56B96" w:rsidRDefault="00AD1BC7">
      <w:pPr>
        <w:pStyle w:val="NormalnyWeb"/>
        <w:numPr>
          <w:ilvl w:val="1"/>
          <w:numId w:val="43"/>
        </w:numPr>
        <w:spacing w:before="0" w:after="0"/>
        <w:ind w:left="709" w:hanging="283"/>
        <w:jc w:val="both"/>
      </w:pPr>
      <w:r>
        <w:rPr>
          <w:color w:val="000000"/>
        </w:rPr>
        <w:t>przeprowadzania kontroli w miejscu wykonywania czynności, o których mowa w ust. 1 niniejszego paragrafu.</w:t>
      </w:r>
    </w:p>
    <w:p w14:paraId="415FAA9E" w14:textId="77777777" w:rsidR="00B56B96" w:rsidRDefault="00AD1BC7">
      <w:pPr>
        <w:pStyle w:val="NormalnyWeb"/>
        <w:numPr>
          <w:ilvl w:val="1"/>
          <w:numId w:val="25"/>
        </w:numPr>
        <w:spacing w:before="0" w:after="0"/>
        <w:ind w:left="426"/>
        <w:jc w:val="both"/>
        <w:rPr>
          <w:color w:val="000000"/>
        </w:rPr>
      </w:pPr>
      <w:r>
        <w:t>W trakcie realizacji zamówienia na każde wezwanie Zamawiającego w wyznaczonym w tym wezwaniu terminie Wykonawca przedłoży Zamawiającemu wskazane poniżej dowody w celu potwierdzenia spełnienia wymogu zatrudnienia na podstawie umowy o pracę przez Wykonawcę lub Podwykonawcę osób wykonujących wskazane w ust.1 niniejszego paragrafu czynności w trakcie realizacji zamówienia:</w:t>
      </w:r>
    </w:p>
    <w:p w14:paraId="0E2155C1" w14:textId="77777777" w:rsidR="00B56B96" w:rsidRDefault="00AD1BC7">
      <w:pPr>
        <w:pStyle w:val="NormalnyWeb"/>
        <w:numPr>
          <w:ilvl w:val="0"/>
          <w:numId w:val="18"/>
        </w:numPr>
        <w:spacing w:before="0" w:after="0"/>
        <w:ind w:left="709" w:hanging="283"/>
        <w:jc w:val="both"/>
        <w:rPr>
          <w:color w:val="000000"/>
        </w:rPr>
      </w:pPr>
      <w:r>
        <w:rPr>
          <w:color w:val="000000"/>
        </w:rPr>
        <w:t>oświadczenie zatrudnionego pracownika, zawierające informacje w tym dane osobowe, niezbędne do weryfikacji zatrudnienia na podstawie umowy o pracę, w szczególności imię i nazwisko zatrudnionego pracownika, datę zawarcia umowy o pracę, rodzaj umowy o pracę oraz zakres obowiązków pracownika,</w:t>
      </w:r>
    </w:p>
    <w:p w14:paraId="2FE3853C" w14:textId="77777777" w:rsidR="00B56B96" w:rsidRDefault="00AD1BC7">
      <w:pPr>
        <w:pStyle w:val="NormalnyWeb"/>
        <w:numPr>
          <w:ilvl w:val="0"/>
          <w:numId w:val="18"/>
        </w:numPr>
        <w:spacing w:before="0" w:after="0"/>
        <w:ind w:left="709" w:hanging="283"/>
        <w:jc w:val="both"/>
        <w:rPr>
          <w:color w:val="000000"/>
        </w:rPr>
      </w:pPr>
      <w:r>
        <w:rPr>
          <w:color w:val="000000"/>
        </w:rPr>
        <w:t>oświadczenie Wykonawcy lub Podwykonawcy o zatrudnieniu na podstawie umowy o pracę osób wykonujących wskazane w ust.1 niniejszego paragrafu czynności, zawierające informacje w tym dane osobowe, niezbędne do weryfikacji zatrudnienia na podstawie umowy o pracę, w szczególności imię/ona i nazwisko/a zatrudnionego/</w:t>
      </w:r>
      <w:proofErr w:type="spellStart"/>
      <w:r>
        <w:rPr>
          <w:color w:val="000000"/>
        </w:rPr>
        <w:t>ych</w:t>
      </w:r>
      <w:proofErr w:type="spellEnd"/>
      <w:r>
        <w:rPr>
          <w:color w:val="000000"/>
        </w:rPr>
        <w:t xml:space="preserve"> pracownika/ów, datę/y zawarcia umowy/ów o pracę, rodzaj umowy/ów o pracę oraz zakres/y obowiązków pracownika/ów. Powyższe oświadczenie powinno także zawierać określenie podmiotu składającego oświadczenie, datę złożenia oświadczenia oraz podpis osoby uprawnionej do złożenia oświadczenia w imieniu Wykonawcy lub Podwykonawcy;</w:t>
      </w:r>
    </w:p>
    <w:p w14:paraId="467B2A82" w14:textId="77777777" w:rsidR="00B56B96" w:rsidRDefault="00AD1BC7">
      <w:pPr>
        <w:pStyle w:val="NormalnyWeb"/>
        <w:numPr>
          <w:ilvl w:val="0"/>
          <w:numId w:val="18"/>
        </w:numPr>
        <w:spacing w:before="0" w:after="0"/>
        <w:ind w:left="709" w:hanging="283"/>
        <w:jc w:val="both"/>
        <w:rPr>
          <w:color w:val="000000"/>
        </w:rPr>
      </w:pPr>
      <w:r>
        <w:rPr>
          <w:color w:val="000000"/>
        </w:rPr>
        <w:t>poświadczoną/e za zgodność z oryginałem odpowiednio przez Wykonawcę lub Podwykonawcę kopię/e umowy/umów o pracę osoby/osób wykonującej/</w:t>
      </w:r>
      <w:proofErr w:type="spellStart"/>
      <w:r>
        <w:rPr>
          <w:color w:val="000000"/>
        </w:rPr>
        <w:t>ych</w:t>
      </w:r>
      <w:proofErr w:type="spellEnd"/>
      <w:r>
        <w:rPr>
          <w:color w:val="000000"/>
        </w:rPr>
        <w:t xml:space="preserve"> w trakcie realizacji zamówienia czynności, których dotyczy w/w oświadczenie Wykonawcy lub Podwykonawcy. Kopia/e umowy/ów winna/y zawierać informacje, w tym dane osobowe, niezbędne do weryfikacji zatrudnienia na podstawie umowy o pracę, w szczególności imię/ona i nazwisko/a zatrudnionego/</w:t>
      </w:r>
      <w:proofErr w:type="spellStart"/>
      <w:r>
        <w:rPr>
          <w:color w:val="000000"/>
        </w:rPr>
        <w:t>ych</w:t>
      </w:r>
      <w:proofErr w:type="spellEnd"/>
      <w:r>
        <w:rPr>
          <w:color w:val="000000"/>
        </w:rPr>
        <w:t xml:space="preserve"> pracownika/ów, datę/y zawarcia umowy/ów o pracę, rodzaj umowy/ów o pracę oraz zakres/y obowiązków pracownika;</w:t>
      </w:r>
    </w:p>
    <w:p w14:paraId="7E1AA3A6" w14:textId="77777777" w:rsidR="00B56B96" w:rsidRDefault="00AD1BC7">
      <w:pPr>
        <w:pStyle w:val="NormalnyWeb"/>
        <w:numPr>
          <w:ilvl w:val="0"/>
          <w:numId w:val="18"/>
        </w:numPr>
        <w:spacing w:before="0" w:after="0"/>
        <w:ind w:left="709" w:hanging="283"/>
        <w:jc w:val="both"/>
      </w:pPr>
      <w:r>
        <w:rPr>
          <w:color w:val="000000"/>
        </w:rPr>
        <w:t>poświadczoną/e za zgodność z oryginałem odpowiednio przez Wykonawcę lub Podwykonawcę kopię/e dowodu/ów potwierdzającego/</w:t>
      </w:r>
      <w:proofErr w:type="spellStart"/>
      <w:r>
        <w:rPr>
          <w:color w:val="000000"/>
        </w:rPr>
        <w:t>ych</w:t>
      </w:r>
      <w:proofErr w:type="spellEnd"/>
      <w:r>
        <w:rPr>
          <w:color w:val="000000"/>
        </w:rPr>
        <w:t xml:space="preserve"> zgłoszenie pracownika/ów przez pracodawcę do ubezpieczeń. Kopia/e dowodu/ów potwierdzającego/</w:t>
      </w:r>
      <w:proofErr w:type="spellStart"/>
      <w:r>
        <w:rPr>
          <w:color w:val="000000"/>
        </w:rPr>
        <w:t>ych</w:t>
      </w:r>
      <w:proofErr w:type="spellEnd"/>
      <w:r>
        <w:rPr>
          <w:color w:val="000000"/>
        </w:rPr>
        <w:t xml:space="preserve"> zgłoszenie pracownika/ów przez pracodawcę do ubezpieczeń winna/y zawierać informacje, w tym dane osobowe, niezbędne do weryfikacji zatrudnienia na podstawie umowy o pracę, w szczególności imię/ona i nazwisko/a zatrudnionego/</w:t>
      </w:r>
      <w:proofErr w:type="spellStart"/>
      <w:r>
        <w:rPr>
          <w:color w:val="000000"/>
        </w:rPr>
        <w:t>ych</w:t>
      </w:r>
      <w:proofErr w:type="spellEnd"/>
      <w:r>
        <w:rPr>
          <w:color w:val="000000"/>
        </w:rPr>
        <w:t xml:space="preserve"> pracownika/ów.</w:t>
      </w:r>
    </w:p>
    <w:p w14:paraId="5F05231F" w14:textId="77777777" w:rsidR="00B56B96" w:rsidRDefault="00AD1BC7">
      <w:pPr>
        <w:pStyle w:val="western"/>
        <w:numPr>
          <w:ilvl w:val="1"/>
          <w:numId w:val="25"/>
        </w:numPr>
        <w:spacing w:before="0" w:after="0"/>
        <w:ind w:left="426"/>
        <w:jc w:val="both"/>
      </w:pPr>
      <w:r>
        <w:t>W przypadku uzasadnionych wątpliwości, co do przestrzegania prawa pracy przez Wykonawcę lub Podwykonawcę, Zamawiający może zwrócić się o przeprowadzenie kontroli przez Państwową Inspekcję Pracy.</w:t>
      </w:r>
    </w:p>
    <w:p w14:paraId="63213400" w14:textId="77777777" w:rsidR="00B56B96" w:rsidRDefault="00B56B96">
      <w:pPr>
        <w:pStyle w:val="western"/>
        <w:spacing w:before="0" w:after="0"/>
        <w:jc w:val="both"/>
      </w:pPr>
    </w:p>
    <w:p w14:paraId="6A875AFD" w14:textId="77777777" w:rsidR="002B10A5" w:rsidRDefault="002B10A5">
      <w:pPr>
        <w:pStyle w:val="western"/>
        <w:spacing w:before="0" w:after="0"/>
        <w:jc w:val="both"/>
      </w:pPr>
    </w:p>
    <w:p w14:paraId="6E19B796" w14:textId="77777777" w:rsidR="00AD1BC7" w:rsidRDefault="00AD1BC7">
      <w:pPr>
        <w:pStyle w:val="western"/>
        <w:spacing w:before="0" w:after="0"/>
        <w:jc w:val="both"/>
      </w:pPr>
    </w:p>
    <w:p w14:paraId="4B8073F9" w14:textId="77777777" w:rsidR="00A73D9A" w:rsidRDefault="00A73D9A">
      <w:pPr>
        <w:pStyle w:val="western"/>
        <w:spacing w:before="0" w:after="0"/>
        <w:jc w:val="both"/>
      </w:pPr>
    </w:p>
    <w:p w14:paraId="5A684A19" w14:textId="77777777" w:rsidR="00A73D9A" w:rsidRDefault="00A73D9A">
      <w:pPr>
        <w:pStyle w:val="western"/>
        <w:spacing w:before="0" w:after="0"/>
        <w:jc w:val="both"/>
      </w:pPr>
    </w:p>
    <w:p w14:paraId="31392D95" w14:textId="77777777" w:rsidR="00AD1BC7" w:rsidRDefault="00AD1BC7">
      <w:pPr>
        <w:pStyle w:val="western"/>
        <w:spacing w:before="0" w:after="0"/>
        <w:jc w:val="both"/>
      </w:pPr>
    </w:p>
    <w:p w14:paraId="0BD4D8BE" w14:textId="77777777" w:rsidR="00B56B96" w:rsidRDefault="00AD1BC7">
      <w:pPr>
        <w:pStyle w:val="NormalnyWeb"/>
        <w:spacing w:before="0" w:after="0"/>
        <w:ind w:left="284" w:hanging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§ 10</w:t>
      </w:r>
    </w:p>
    <w:p w14:paraId="7F8BA459" w14:textId="77777777" w:rsidR="00B56B96" w:rsidRDefault="00AD1BC7">
      <w:pPr>
        <w:pStyle w:val="NormalnyWeb"/>
        <w:numPr>
          <w:ilvl w:val="3"/>
          <w:numId w:val="3"/>
        </w:numPr>
        <w:tabs>
          <w:tab w:val="left" w:pos="284"/>
        </w:tabs>
        <w:spacing w:before="0" w:after="0"/>
        <w:ind w:left="284" w:hanging="284"/>
        <w:jc w:val="both"/>
      </w:pPr>
      <w:r>
        <w:t>Wykonawca (kierownik budowy) będzie zgłaszał Zamawiającemu gotowość do odbioru końcowego wpisem w dzienniku budowy, a który to wpis musi być potwierdzony przez inspektora nadzoru inwestorskiego, co z kolei oznaczać będzie potwierdzenie osiągnięcia gotowości do odbioru końcowego. Potwierdzenie tego wpisu przez inspektora nadzoru inwestorskiego w terminie 7 dni od daty dokonania wpisu oznaczać będzie osiągnięcie gotowości do odbioru końcowego w dacie wpisu do dziennika budowy. Wykonawca zobowiązany jest również do pisemnego zawiadomienia Zamawiającego o osiągnięciu gotowości do odbioru końcowego.</w:t>
      </w:r>
    </w:p>
    <w:p w14:paraId="2B2CD46F" w14:textId="77777777" w:rsidR="00B56B96" w:rsidRDefault="00AD1BC7">
      <w:pPr>
        <w:pStyle w:val="western"/>
        <w:numPr>
          <w:ilvl w:val="3"/>
          <w:numId w:val="3"/>
        </w:numPr>
        <w:tabs>
          <w:tab w:val="left" w:pos="284"/>
        </w:tabs>
        <w:spacing w:before="0" w:after="0"/>
        <w:ind w:left="284" w:hanging="284"/>
        <w:jc w:val="both"/>
      </w:pPr>
      <w:r>
        <w:t>Zamawiający wyznaczy termin i rozpoczęcie odbioru końcowego w ciągu 14 dni od daty otrzymania od Wykonawcy pisemnego zawiadomienia o osiągnięciu gotowości do odbioru końcowego, zawiadamiając o tym Wykonawcę.</w:t>
      </w:r>
    </w:p>
    <w:p w14:paraId="71DE6197" w14:textId="77777777" w:rsidR="00B56B96" w:rsidRDefault="00AD1BC7">
      <w:pPr>
        <w:pStyle w:val="western"/>
        <w:numPr>
          <w:ilvl w:val="3"/>
          <w:numId w:val="3"/>
        </w:numPr>
        <w:tabs>
          <w:tab w:val="left" w:pos="284"/>
        </w:tabs>
        <w:spacing w:before="0" w:after="0"/>
        <w:ind w:left="284" w:hanging="284"/>
        <w:jc w:val="both"/>
      </w:pPr>
      <w:r>
        <w:t>Jeżeli w toku czynności odbioru zostaną stwierdzone wady, to Zamawiającemu przysługują następujące uprawnienia:</w:t>
      </w:r>
    </w:p>
    <w:p w14:paraId="7B52D1B1" w14:textId="77777777" w:rsidR="00B56B96" w:rsidRDefault="00AD1BC7">
      <w:pPr>
        <w:pStyle w:val="western"/>
        <w:numPr>
          <w:ilvl w:val="0"/>
          <w:numId w:val="48"/>
        </w:numPr>
        <w:tabs>
          <w:tab w:val="clear" w:pos="720"/>
          <w:tab w:val="left" w:pos="284"/>
        </w:tabs>
        <w:spacing w:before="0" w:after="0"/>
        <w:ind w:left="624" w:hanging="340"/>
        <w:jc w:val="both"/>
      </w:pPr>
      <w:r>
        <w:t>jeżeli wady nadają się do usunięcia, może odmówić odbioru do czasu usunięcia wad,</w:t>
      </w:r>
    </w:p>
    <w:p w14:paraId="33436C9C" w14:textId="77777777" w:rsidR="00B56B96" w:rsidRDefault="00AD1BC7">
      <w:pPr>
        <w:pStyle w:val="western"/>
        <w:numPr>
          <w:ilvl w:val="0"/>
          <w:numId w:val="48"/>
        </w:numPr>
        <w:tabs>
          <w:tab w:val="clear" w:pos="720"/>
          <w:tab w:val="left" w:pos="284"/>
        </w:tabs>
        <w:spacing w:before="0" w:after="0"/>
        <w:ind w:left="624" w:hanging="340"/>
        <w:jc w:val="both"/>
      </w:pPr>
      <w:r>
        <w:t>jeżeli wady nie nadają się do usunięcia, to:</w:t>
      </w:r>
    </w:p>
    <w:p w14:paraId="3CAA7982" w14:textId="77777777" w:rsidR="00B56B96" w:rsidRDefault="00AD1BC7">
      <w:pPr>
        <w:pStyle w:val="western"/>
        <w:numPr>
          <w:ilvl w:val="0"/>
          <w:numId w:val="49"/>
        </w:numPr>
        <w:tabs>
          <w:tab w:val="clear" w:pos="720"/>
          <w:tab w:val="left" w:pos="284"/>
        </w:tabs>
        <w:spacing w:before="0" w:after="0"/>
        <w:ind w:left="1020" w:hanging="283"/>
        <w:jc w:val="both"/>
      </w:pPr>
      <w:r>
        <w:t>jeżeli nie uniemożliwiają one użytkowania przedmiotu odbioru zgodnie z przeznaczeniem Zamawiający może obniżyć odpowiednio wynagrodzenie,</w:t>
      </w:r>
    </w:p>
    <w:p w14:paraId="73044C16" w14:textId="77777777" w:rsidR="00B56B96" w:rsidRDefault="00AD1BC7">
      <w:pPr>
        <w:pStyle w:val="western"/>
        <w:numPr>
          <w:ilvl w:val="0"/>
          <w:numId w:val="49"/>
        </w:numPr>
        <w:tabs>
          <w:tab w:val="clear" w:pos="720"/>
          <w:tab w:val="left" w:pos="284"/>
        </w:tabs>
        <w:spacing w:before="0" w:after="0"/>
        <w:ind w:left="1020" w:hanging="283"/>
        <w:jc w:val="both"/>
      </w:pPr>
      <w:r>
        <w:t>jeżeli wady uniemożliwiają użytkowanie zgodnie z przeznaczeniem, Zamawiający może odstąpić od umowy lub żądać wykonania przedmiotu po raz drugi. Odstąpienie od umowy na tej podstawie winno nastąpić w terminie 30 dni od dnia wystąpienia okoliczności stanowiącej podstawę do odstąpienia w formie pisemnej pod rygorem nieważności i powinno zawierać uzasadnienie. W razie odstąpienia od umowy mają zastosowanie postanowienia § 21 ust. 4 niniejszej umowy.</w:t>
      </w:r>
    </w:p>
    <w:p w14:paraId="06E7DC5C" w14:textId="77777777" w:rsidR="00B56B96" w:rsidRDefault="00AD1BC7">
      <w:pPr>
        <w:pStyle w:val="western"/>
        <w:numPr>
          <w:ilvl w:val="0"/>
          <w:numId w:val="30"/>
        </w:numPr>
        <w:spacing w:before="0" w:after="0"/>
        <w:ind w:left="284" w:hanging="284"/>
        <w:jc w:val="both"/>
      </w:pPr>
      <w:r>
        <w:t xml:space="preserve">Strony postanawiają, że z czynności odbioru końcowego będzie spisany protokół zawierający wszelkie ustalenia dokonane w toku odbioru, jak też terminy wyznaczone na usunięcie stwierdzonych przy odbiorze wad. </w:t>
      </w:r>
    </w:p>
    <w:p w14:paraId="07FD6C59" w14:textId="77777777" w:rsidR="00B56B96" w:rsidRDefault="00AD1BC7">
      <w:pPr>
        <w:pStyle w:val="western"/>
        <w:numPr>
          <w:ilvl w:val="0"/>
          <w:numId w:val="30"/>
        </w:numPr>
        <w:tabs>
          <w:tab w:val="left" w:pos="284"/>
        </w:tabs>
        <w:spacing w:before="0" w:after="0"/>
        <w:ind w:left="284" w:hanging="284"/>
        <w:jc w:val="both"/>
      </w:pPr>
      <w:r>
        <w:t>Wykonawca zobowiązany jest do zawiadomienia Zamawiającego oraz inspektora nadzoru inwestorskiego o usunięciu wad oraz do żądania wyznaczenia terminu na odbiór zakwestionowanych uprzednio robót jako wadliwych.</w:t>
      </w:r>
    </w:p>
    <w:p w14:paraId="20324B48" w14:textId="77777777" w:rsidR="00B56B96" w:rsidRDefault="00AD1BC7">
      <w:pPr>
        <w:pStyle w:val="western"/>
        <w:numPr>
          <w:ilvl w:val="0"/>
          <w:numId w:val="30"/>
        </w:numPr>
        <w:tabs>
          <w:tab w:val="left" w:pos="284"/>
        </w:tabs>
        <w:spacing w:before="0" w:after="0"/>
        <w:ind w:left="284" w:hanging="284"/>
        <w:jc w:val="both"/>
      </w:pPr>
      <w:r>
        <w:t>Zamawiający wyznacza ostateczny pogwarancyjny odbiór robót po upływie terminu gwarancji ustalonego w umowie oraz termin na protokolarne stwierdzenie usunięcia wad po upływie okresu rękojmi.</w:t>
      </w:r>
    </w:p>
    <w:p w14:paraId="447EBE6E" w14:textId="77777777" w:rsidR="00B56B96" w:rsidRDefault="00B56B96">
      <w:pPr>
        <w:pStyle w:val="western"/>
        <w:spacing w:before="0" w:after="0"/>
        <w:jc w:val="both"/>
      </w:pPr>
    </w:p>
    <w:p w14:paraId="4D5C616B" w14:textId="77777777" w:rsidR="00B56B96" w:rsidRDefault="00AD1BC7">
      <w:pPr>
        <w:pStyle w:val="NormalnyWeb"/>
        <w:spacing w:before="0" w:after="0"/>
        <w:ind w:left="284" w:hanging="284"/>
        <w:jc w:val="center"/>
        <w:rPr>
          <w:color w:val="000000"/>
        </w:rPr>
      </w:pPr>
      <w:r>
        <w:rPr>
          <w:b/>
          <w:bCs/>
          <w:color w:val="000000"/>
        </w:rPr>
        <w:t>§ 11</w:t>
      </w:r>
    </w:p>
    <w:p w14:paraId="6C122F71" w14:textId="6DEF7719" w:rsidR="00B56B96" w:rsidRDefault="00AD1BC7">
      <w:pPr>
        <w:pStyle w:val="NormalnyWeb"/>
        <w:numPr>
          <w:ilvl w:val="3"/>
          <w:numId w:val="7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Zgodnie z oświadczeniem Wykonawcy zawartym w ofercie zakres robót, które Wykonawca będzie wykonywał za pomocą Podwykonawców obejmuje (jeżeli dotyczy)</w:t>
      </w:r>
      <w:r w:rsidR="00A73D9A">
        <w:rPr>
          <w:color w:val="000000"/>
        </w:rPr>
        <w:t>*</w:t>
      </w:r>
      <w:r>
        <w:rPr>
          <w:color w:val="000000"/>
        </w:rPr>
        <w:t>:</w:t>
      </w:r>
    </w:p>
    <w:p w14:paraId="10B2FFA2" w14:textId="77777777" w:rsidR="00B56B96" w:rsidRDefault="00AD1BC7">
      <w:pPr>
        <w:pStyle w:val="NormalnyWeb"/>
        <w:numPr>
          <w:ilvl w:val="0"/>
          <w:numId w:val="50"/>
        </w:numPr>
        <w:spacing w:before="0" w:after="0"/>
        <w:ind w:left="850" w:hanging="567"/>
        <w:jc w:val="both"/>
        <w:rPr>
          <w:color w:val="000000"/>
        </w:rPr>
      </w:pPr>
      <w:r>
        <w:rPr>
          <w:color w:val="000000"/>
        </w:rPr>
        <w:t>Zakres robót:...…........……...................................................………...............................…</w:t>
      </w:r>
    </w:p>
    <w:p w14:paraId="3E05ADD0" w14:textId="77777777" w:rsidR="00B56B96" w:rsidRDefault="00AD1BC7">
      <w:pPr>
        <w:pStyle w:val="NormalnyWeb"/>
        <w:numPr>
          <w:ilvl w:val="0"/>
          <w:numId w:val="50"/>
        </w:numPr>
        <w:spacing w:before="0" w:after="0"/>
        <w:ind w:left="850" w:hanging="567"/>
        <w:jc w:val="both"/>
        <w:rPr>
          <w:color w:val="000000"/>
        </w:rPr>
      </w:pPr>
      <w:r>
        <w:rPr>
          <w:color w:val="000000"/>
        </w:rPr>
        <w:t>oznaczony Podwykonawca..........................…..................................…….......…….......…</w:t>
      </w:r>
    </w:p>
    <w:p w14:paraId="7AE9D4BC" w14:textId="77777777" w:rsidR="00B56B96" w:rsidRDefault="00AD1BC7">
      <w:pPr>
        <w:pStyle w:val="NormalnyWeb"/>
        <w:spacing w:before="0" w:after="0"/>
        <w:ind w:left="284"/>
        <w:jc w:val="both"/>
        <w:rPr>
          <w:color w:val="000000"/>
        </w:rPr>
      </w:pPr>
      <w:r>
        <w:rPr>
          <w:color w:val="000000"/>
        </w:rPr>
        <w:t>W pozostałym zakresie Wykonawca będzie realizował roboty samodzielnie.</w:t>
      </w:r>
    </w:p>
    <w:p w14:paraId="779317C5" w14:textId="77777777" w:rsidR="00B56B96" w:rsidRDefault="00AD1BC7">
      <w:pPr>
        <w:pStyle w:val="NormalnyWeb"/>
        <w:numPr>
          <w:ilvl w:val="3"/>
          <w:numId w:val="7"/>
        </w:numPr>
        <w:spacing w:before="0" w:after="0"/>
        <w:ind w:left="284" w:hanging="284"/>
        <w:jc w:val="both"/>
        <w:rPr>
          <w:color w:val="000000"/>
          <w:shd w:val="clear" w:color="auto" w:fill="FFFFFF"/>
        </w:rPr>
      </w:pPr>
      <w:r>
        <w:rPr>
          <w:color w:val="000000"/>
        </w:rPr>
        <w:t>W</w:t>
      </w:r>
      <w:r>
        <w:rPr>
          <w:color w:val="000000"/>
          <w:shd w:val="clear" w:color="auto" w:fill="FFFFFF"/>
        </w:rPr>
        <w:t>ykonawca zobowiązany jest niezwłocznie informować Zamawiającego o wszelkich zmianach dotyczących Podwykonawców/dalszych Podwykonawców, które wystąpią w trakcie wykonywania przedmiotu niniejszej umowy. Jeżeli zmiana albo rezygnacja z P</w:t>
      </w:r>
      <w:r>
        <w:rPr>
          <w:rStyle w:val="Uwydatnienie"/>
          <w:i w:val="0"/>
          <w:iCs w:val="0"/>
          <w:shd w:val="clear" w:color="auto" w:fill="FFFFFF"/>
        </w:rPr>
        <w:t>odwykonawcy</w:t>
      </w:r>
      <w:r>
        <w:rPr>
          <w:color w:val="000000"/>
          <w:shd w:val="clear" w:color="auto" w:fill="FFFFFF"/>
        </w:rPr>
        <w:t xml:space="preserve"> dotyczy podmiotu, na którego zasoby W</w:t>
      </w:r>
      <w:r>
        <w:rPr>
          <w:rStyle w:val="Uwydatnienie"/>
          <w:i w:val="0"/>
          <w:iCs w:val="0"/>
          <w:shd w:val="clear" w:color="auto" w:fill="FFFFFF"/>
        </w:rPr>
        <w:t>ykonawca</w:t>
      </w:r>
      <w:r>
        <w:rPr>
          <w:color w:val="000000"/>
          <w:shd w:val="clear" w:color="auto" w:fill="FFFFFF"/>
        </w:rPr>
        <w:t xml:space="preserve"> powoływał się, na zasadach określonych w art. 118 ust. 1 ustawy Prawo zamówień publicznych, w celu wykazania spełniania warunków udziału w postępowaniu, W</w:t>
      </w:r>
      <w:r>
        <w:rPr>
          <w:rStyle w:val="Uwydatnienie"/>
          <w:i w:val="0"/>
          <w:iCs w:val="0"/>
          <w:shd w:val="clear" w:color="auto" w:fill="FFFFFF"/>
        </w:rPr>
        <w:t>ykonawca jest</w:t>
      </w:r>
      <w:r>
        <w:rPr>
          <w:color w:val="000000"/>
          <w:shd w:val="clear" w:color="auto" w:fill="FFFFFF"/>
        </w:rPr>
        <w:t xml:space="preserve"> obowiązany wykazać </w:t>
      </w:r>
      <w:r>
        <w:rPr>
          <w:rStyle w:val="Uwydatnienie"/>
          <w:i w:val="0"/>
          <w:iCs w:val="0"/>
          <w:shd w:val="clear" w:color="auto" w:fill="FFFFFF"/>
        </w:rPr>
        <w:t>Zamawiającemu</w:t>
      </w:r>
      <w:r>
        <w:rPr>
          <w:color w:val="000000"/>
          <w:shd w:val="clear" w:color="auto" w:fill="FFFFFF"/>
        </w:rPr>
        <w:t>, że proponowany inny P</w:t>
      </w:r>
      <w:r>
        <w:rPr>
          <w:rStyle w:val="Uwydatnienie"/>
          <w:i w:val="0"/>
          <w:iCs w:val="0"/>
          <w:shd w:val="clear" w:color="auto" w:fill="FFFFFF"/>
        </w:rPr>
        <w:t>odwykonawca</w:t>
      </w:r>
      <w:r>
        <w:rPr>
          <w:color w:val="000000"/>
          <w:shd w:val="clear" w:color="auto" w:fill="FFFFFF"/>
        </w:rPr>
        <w:t xml:space="preserve"> lub W</w:t>
      </w:r>
      <w:r>
        <w:rPr>
          <w:rStyle w:val="Uwydatnienie"/>
          <w:i w:val="0"/>
          <w:iCs w:val="0"/>
          <w:shd w:val="clear" w:color="auto" w:fill="FFFFFF"/>
        </w:rPr>
        <w:t>ykonawca</w:t>
      </w:r>
      <w:r>
        <w:rPr>
          <w:color w:val="000000"/>
          <w:shd w:val="clear" w:color="auto" w:fill="FFFFFF"/>
        </w:rPr>
        <w:t xml:space="preserve"> samodzielnie spełnia je w stopniu nie mniejszym niż P</w:t>
      </w:r>
      <w:r>
        <w:rPr>
          <w:rStyle w:val="Uwydatnienie"/>
          <w:i w:val="0"/>
          <w:iCs w:val="0"/>
          <w:shd w:val="clear" w:color="auto" w:fill="FFFFFF"/>
        </w:rPr>
        <w:t>odwykonawca</w:t>
      </w:r>
      <w:r>
        <w:rPr>
          <w:color w:val="000000"/>
          <w:shd w:val="clear" w:color="auto" w:fill="FFFFFF"/>
        </w:rPr>
        <w:t>, na którego zasoby W</w:t>
      </w:r>
      <w:r>
        <w:rPr>
          <w:rStyle w:val="Uwydatnienie"/>
          <w:i w:val="0"/>
          <w:iCs w:val="0"/>
          <w:shd w:val="clear" w:color="auto" w:fill="FFFFFF"/>
        </w:rPr>
        <w:t>ykonawca</w:t>
      </w:r>
      <w:r>
        <w:rPr>
          <w:color w:val="000000"/>
          <w:shd w:val="clear" w:color="auto" w:fill="FFFFFF"/>
        </w:rPr>
        <w:t xml:space="preserve"> powoływał się w </w:t>
      </w:r>
      <w:r>
        <w:rPr>
          <w:rStyle w:val="Uwydatnienie"/>
          <w:i w:val="0"/>
          <w:iCs w:val="0"/>
          <w:shd w:val="clear" w:color="auto" w:fill="FFFFFF"/>
        </w:rPr>
        <w:t>trakcie</w:t>
      </w:r>
      <w:r>
        <w:rPr>
          <w:color w:val="000000"/>
          <w:shd w:val="clear" w:color="auto" w:fill="FFFFFF"/>
        </w:rPr>
        <w:t xml:space="preserve"> postępowania o udzielenie zamówienia. Przepis art. 122 ustawy Prawo zamówień publicznych stosuje się odpowiednio. </w:t>
      </w:r>
    </w:p>
    <w:p w14:paraId="6103DAEC" w14:textId="77777777" w:rsidR="00B56B96" w:rsidRDefault="00AD1BC7">
      <w:pPr>
        <w:pStyle w:val="NormalnyWeb"/>
        <w:numPr>
          <w:ilvl w:val="3"/>
          <w:numId w:val="7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Jeżeli powierzenie Podwykonawcy/dalszemu Podwykonawcy wykonania części przedmiotu umowy nastąpi w trakcie jego realizacji, Wykonawca wraz z przedstawieniem umowy </w:t>
      </w:r>
      <w:r>
        <w:rPr>
          <w:color w:val="000000"/>
          <w:shd w:val="clear" w:color="auto" w:fill="FFFFFF"/>
        </w:rPr>
        <w:lastRenderedPageBreak/>
        <w:t>o podwykonawstwo lub jej projektu, o której mowa w § 12 ust.1 umowy, przedstawi Zamawiającemu oświadczenie, o którym mowa w art. 125 ust.1 ustawy Prawo zamówień publicznych lub oświadczenia lub podmiotowe środki dowodowe dotyczące tego Podwykonawcy/dalszego Podwykonawcy potwierdzające brak podstaw wykluczenia wobec tego Podwykonawcy/dalszego Podwykonawcy.</w:t>
      </w:r>
    </w:p>
    <w:p w14:paraId="6BF28166" w14:textId="77777777" w:rsidR="00B56B96" w:rsidRDefault="00AD1BC7">
      <w:pPr>
        <w:pStyle w:val="NormalnyWeb"/>
        <w:numPr>
          <w:ilvl w:val="3"/>
          <w:numId w:val="7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Jeżeli Zamawiający stwierdzi, że wobec danego Podwykonawcy/dalszego Podwykonawcy zachodzą podstawy wykluczenia, Wykonawca w terminie określonym przez Zamawiającego obowiązany jest zastąpić tego Podwykonawcę/ dalszego Podwykonawcę pod rygorem niedopuszczenia Podwykonawcy/dalszego Podwykonawcy do realizacji części zamówienia.</w:t>
      </w:r>
    </w:p>
    <w:p w14:paraId="515B14F3" w14:textId="77777777" w:rsidR="00B56B96" w:rsidRDefault="00AD1BC7">
      <w:pPr>
        <w:pStyle w:val="NormalnyWeb"/>
        <w:numPr>
          <w:ilvl w:val="3"/>
          <w:numId w:val="7"/>
        </w:numPr>
        <w:spacing w:before="0" w:after="0"/>
        <w:ind w:left="284" w:hanging="284"/>
        <w:jc w:val="both"/>
        <w:rPr>
          <w:b/>
          <w:bCs/>
          <w:color w:val="000000"/>
        </w:rPr>
      </w:pPr>
      <w:r>
        <w:rPr>
          <w:color w:val="000000"/>
        </w:rPr>
        <w:t>Powierzenie wykonania części przedmiotu umowy Podwykonawcy/dalszemu Podwykonawcy nie zwalnia Wykonawcy z odpowiedzialności za należyte wykonanie przedmiotu niniejszej umowy.</w:t>
      </w:r>
    </w:p>
    <w:p w14:paraId="2E3F8186" w14:textId="77777777" w:rsidR="00B56B96" w:rsidRDefault="00B56B96">
      <w:pPr>
        <w:pStyle w:val="NormalnyWeb"/>
        <w:spacing w:before="0" w:after="0"/>
        <w:jc w:val="center"/>
        <w:rPr>
          <w:b/>
          <w:bCs/>
          <w:color w:val="000000"/>
        </w:rPr>
      </w:pPr>
    </w:p>
    <w:p w14:paraId="5558C3F3" w14:textId="77777777" w:rsidR="00B56B96" w:rsidRDefault="00AD1BC7">
      <w:pPr>
        <w:pStyle w:val="NormalnyWeb"/>
        <w:spacing w:before="0" w:after="0"/>
        <w:jc w:val="center"/>
        <w:rPr>
          <w:color w:val="000000"/>
        </w:rPr>
      </w:pPr>
      <w:r>
        <w:rPr>
          <w:b/>
          <w:bCs/>
          <w:color w:val="000000"/>
        </w:rPr>
        <w:t>§ 12</w:t>
      </w:r>
    </w:p>
    <w:p w14:paraId="49622C0D" w14:textId="77777777" w:rsidR="00B56B96" w:rsidRDefault="00AD1BC7">
      <w:pPr>
        <w:pStyle w:val="NormalnyWeb"/>
        <w:numPr>
          <w:ilvl w:val="0"/>
          <w:numId w:val="41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Wykonawca, Podwykonawca lub dalszy Podwykonawca zamówienia na roboty budowlane zamierzający zawrzeć umowę o podwykonawstwo, której przedmiotem są roboty budowlane, jest obowiązany, w trakcie realizacji zamówienia publicznego na roboty budowlane, do przedłożenia Zamawiającemu projektu tej umowy, przy czym Podwykonawca lub dalszy Podwykonawca jest obowiązany dołączyć zgodę Wykonawcy na zawarcie umowy o podwykonawstwo/dalsze podwykonawstwo o treści zgodnej z projektem umowy. </w:t>
      </w:r>
    </w:p>
    <w:p w14:paraId="5640C257" w14:textId="77777777" w:rsidR="00B56B96" w:rsidRDefault="00AD1BC7">
      <w:pPr>
        <w:pStyle w:val="NormalnyWeb"/>
        <w:numPr>
          <w:ilvl w:val="0"/>
          <w:numId w:val="41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Każdy projekt umowy o podwykonawstwo oraz umowa o podwykonawstwo musi zawierać w szczególności postanowienia dotyczące:</w:t>
      </w:r>
    </w:p>
    <w:p w14:paraId="0D6C78B9" w14:textId="77777777" w:rsidR="00B56B96" w:rsidRDefault="00AD1BC7">
      <w:pPr>
        <w:pStyle w:val="NormalnyWeb"/>
        <w:numPr>
          <w:ilvl w:val="0"/>
          <w:numId w:val="11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zakresu robót powierzonego Podwykonawcy/dalszemu Podwykonawcy,</w:t>
      </w:r>
    </w:p>
    <w:p w14:paraId="15600104" w14:textId="77777777" w:rsidR="00B56B96" w:rsidRDefault="00AD1BC7">
      <w:pPr>
        <w:pStyle w:val="NormalnyWeb"/>
        <w:numPr>
          <w:ilvl w:val="0"/>
          <w:numId w:val="11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terminu zapłaty wynagrodzenia Podwykonawcy lub dalszemu Podwykonawcy, z zastrzeżeniem ust. 4,</w:t>
      </w:r>
    </w:p>
    <w:p w14:paraId="1F13A596" w14:textId="77777777" w:rsidR="00B56B96" w:rsidRDefault="00AD1BC7">
      <w:pPr>
        <w:pStyle w:val="NormalnyWeb"/>
        <w:numPr>
          <w:ilvl w:val="0"/>
          <w:numId w:val="11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wynagrodzenia i zasad płatności za wykonane roboty,</w:t>
      </w:r>
    </w:p>
    <w:p w14:paraId="4FC428A2" w14:textId="77777777" w:rsidR="00B56B96" w:rsidRDefault="00AD1BC7">
      <w:pPr>
        <w:pStyle w:val="NormalnyWeb"/>
        <w:numPr>
          <w:ilvl w:val="0"/>
          <w:numId w:val="11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oświadczenia Podwykonawcy lub dalszego Podwykonawcy, iż zapoznał się z treścią umowy łączącej Wykonawcę z Zamawiającym,</w:t>
      </w:r>
    </w:p>
    <w:p w14:paraId="3357B115" w14:textId="77777777" w:rsidR="00B56B96" w:rsidRDefault="00AD1BC7">
      <w:pPr>
        <w:pStyle w:val="NormalnyWeb"/>
        <w:numPr>
          <w:ilvl w:val="0"/>
          <w:numId w:val="11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rozwiązania umowy o podwykonawstwo w przypadku rozwiązania niniejszej umowy.</w:t>
      </w:r>
    </w:p>
    <w:p w14:paraId="4631517D" w14:textId="77777777" w:rsidR="00B56B96" w:rsidRDefault="00AD1BC7">
      <w:pPr>
        <w:pStyle w:val="NormalnyWeb"/>
        <w:numPr>
          <w:ilvl w:val="0"/>
          <w:numId w:val="41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Wykonawca, Podwykonawca lub dalszy Podwykonawca zamówienia na roboty budowlane zobowiązany jest przedstawić wydruk z Krajowego Rejestru Sądowego lub dokument, właściwy dla danej formy organizacyjnej Podwykonawcy/ dalszego Podwykonawcy wskazujący na uprawnienia osób wymienionych w umowie do reprezentowania stron.</w:t>
      </w:r>
    </w:p>
    <w:p w14:paraId="6D100099" w14:textId="77777777" w:rsidR="00B56B96" w:rsidRDefault="00AD1BC7">
      <w:pPr>
        <w:pStyle w:val="NormalnyWeb"/>
        <w:numPr>
          <w:ilvl w:val="0"/>
          <w:numId w:val="41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Termin zapłaty wynagrodzenia Podwykonawcy lub dalszemu Podwykonawcy, przewidziany w </w:t>
      </w:r>
      <w:r>
        <w:rPr>
          <w:rStyle w:val="Uwydatnienie"/>
          <w:i w:val="0"/>
          <w:iCs w:val="0"/>
        </w:rPr>
        <w:t>umowie</w:t>
      </w:r>
      <w:r>
        <w:rPr>
          <w:color w:val="000000"/>
        </w:rPr>
        <w:t xml:space="preserve"> o podwykonawstwo, nie może być dłuższy niż 21 dni od dnia doręczenia Wykonawcy, Podwykonawcy lub dalszemu Podwykonawcy faktury lub rachunku.</w:t>
      </w:r>
    </w:p>
    <w:p w14:paraId="19F3E5C5" w14:textId="77777777" w:rsidR="00B56B96" w:rsidRDefault="00AD1BC7">
      <w:pPr>
        <w:pStyle w:val="NormalnyWeb"/>
        <w:numPr>
          <w:ilvl w:val="0"/>
          <w:numId w:val="41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Zamawiający, w terminie 14 dni od dnia doręczenia projektu umowy, zgłasza w formie pisemnej, pod rygorem nieważności, zastrzeżenia do </w:t>
      </w:r>
      <w:r>
        <w:rPr>
          <w:rStyle w:val="Uwydatnienie"/>
          <w:i w:val="0"/>
          <w:iCs w:val="0"/>
        </w:rPr>
        <w:t>projektu umowy</w:t>
      </w:r>
      <w:r>
        <w:rPr>
          <w:color w:val="000000"/>
        </w:rPr>
        <w:t xml:space="preserve"> o podwykonawstwo, której przedmiotem są roboty budowlane, w przypadku gdy:</w:t>
      </w:r>
    </w:p>
    <w:p w14:paraId="3CC27788" w14:textId="77777777" w:rsidR="00B56B96" w:rsidRDefault="00AD1BC7">
      <w:pPr>
        <w:pStyle w:val="NormalnyWeb"/>
        <w:numPr>
          <w:ilvl w:val="0"/>
          <w:numId w:val="32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nie spełnia ona wymagań określonych w dokumentach zamówienia;</w:t>
      </w:r>
    </w:p>
    <w:p w14:paraId="0B706265" w14:textId="77777777" w:rsidR="00B56B96" w:rsidRDefault="00AD1BC7">
      <w:pPr>
        <w:pStyle w:val="NormalnyWeb"/>
        <w:numPr>
          <w:ilvl w:val="0"/>
          <w:numId w:val="32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przewiduje ona termin zapłaty wynagrodzenia dłuższy niż określony w ust. 4;</w:t>
      </w:r>
    </w:p>
    <w:p w14:paraId="717B62D4" w14:textId="77777777" w:rsidR="00B56B96" w:rsidRDefault="00AD1BC7">
      <w:pPr>
        <w:pStyle w:val="NormalnyWeb"/>
        <w:numPr>
          <w:ilvl w:val="0"/>
          <w:numId w:val="32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zawiera ona postanowienia niezgodne z art. 464 ustawy Prawo zamówień publicznych.</w:t>
      </w:r>
    </w:p>
    <w:p w14:paraId="258B4A51" w14:textId="77777777" w:rsidR="00B56B96" w:rsidRDefault="00AD1BC7">
      <w:pPr>
        <w:pStyle w:val="NormalnyWeb"/>
        <w:numPr>
          <w:ilvl w:val="0"/>
          <w:numId w:val="41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Niezgłoszenie zastrzeżeń do przedłożonego projektu umowy o podwykonawstwo, której przedmiotem są roboty budowlane, w terminie określonym w ust. 5, uważa się za akceptację projektu umowy przez Zamawiającego.</w:t>
      </w:r>
    </w:p>
    <w:p w14:paraId="6BAEBD18" w14:textId="77777777" w:rsidR="00B56B96" w:rsidRDefault="00AD1BC7">
      <w:pPr>
        <w:pStyle w:val="NormalnyWeb"/>
        <w:numPr>
          <w:ilvl w:val="0"/>
          <w:numId w:val="41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Wykonawca, Podwykonawca lub dalszy Podwykonawca zamówienia na roboty budowlane przedkłada Zamawiającemu poświadczoną za zgodność z oryginałem kopię zawartej </w:t>
      </w:r>
      <w:r>
        <w:rPr>
          <w:rStyle w:val="Uwydatnienie"/>
          <w:i w:val="0"/>
          <w:iCs w:val="0"/>
        </w:rPr>
        <w:t>umowy</w:t>
      </w:r>
      <w:r>
        <w:rPr>
          <w:color w:val="000000"/>
        </w:rPr>
        <w:t xml:space="preserve"> o podwykonawstwo, której przedmiotem są roboty budowlane, w terminie 7 dni od dnia jej zawarcia. Kopia zawartej umowy o podwykonawstwo ma być tożsama z projektem umowy o podwykonawstwo zaakceptowanym przez Zamawiającego.</w:t>
      </w:r>
    </w:p>
    <w:p w14:paraId="29994059" w14:textId="77777777" w:rsidR="00B56B96" w:rsidRDefault="00AD1BC7">
      <w:pPr>
        <w:pStyle w:val="NormalnyWeb"/>
        <w:numPr>
          <w:ilvl w:val="0"/>
          <w:numId w:val="41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lastRenderedPageBreak/>
        <w:t xml:space="preserve">Zamawiający, w terminie określonym w ust. 5, zgłasza w formie pisemnej pod rygorem nieważności sprzeciw do </w:t>
      </w:r>
      <w:r>
        <w:rPr>
          <w:rStyle w:val="Uwydatnienie"/>
          <w:i w:val="0"/>
          <w:iCs w:val="0"/>
        </w:rPr>
        <w:t>umowy</w:t>
      </w:r>
      <w:r>
        <w:rPr>
          <w:color w:val="000000"/>
        </w:rPr>
        <w:t xml:space="preserve"> o podwykonawstwo, której przedmiotem są roboty budowlane, w przypadkach, o których mowa w ust. 5.</w:t>
      </w:r>
    </w:p>
    <w:p w14:paraId="77466F45" w14:textId="77777777" w:rsidR="00B56B96" w:rsidRDefault="00AD1BC7">
      <w:pPr>
        <w:pStyle w:val="NormalnyWeb"/>
        <w:numPr>
          <w:ilvl w:val="0"/>
          <w:numId w:val="41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Niezgłoszenie sprzeciwu, o którym mowa w ust. 8, do przedłożonej </w:t>
      </w:r>
      <w:r>
        <w:rPr>
          <w:rStyle w:val="Uwydatnienie"/>
          <w:i w:val="0"/>
          <w:iCs w:val="0"/>
        </w:rPr>
        <w:t>umowy</w:t>
      </w:r>
      <w:r>
        <w:rPr>
          <w:color w:val="000000"/>
        </w:rPr>
        <w:t xml:space="preserve"> o podwykonawstwo, której przedmiotem są roboty budowlane, w terminie określonym w ust. 5, uważa się za akceptację </w:t>
      </w:r>
      <w:r>
        <w:rPr>
          <w:rStyle w:val="Uwydatnienie"/>
          <w:i w:val="0"/>
          <w:iCs w:val="0"/>
        </w:rPr>
        <w:t>umowy</w:t>
      </w:r>
      <w:r>
        <w:rPr>
          <w:color w:val="000000"/>
        </w:rPr>
        <w:t xml:space="preserve"> przez Zamawiającego. </w:t>
      </w:r>
    </w:p>
    <w:p w14:paraId="64279B35" w14:textId="77777777" w:rsidR="00B56B96" w:rsidRDefault="00AD1BC7">
      <w:pPr>
        <w:pStyle w:val="NormalnyWeb"/>
        <w:numPr>
          <w:ilvl w:val="0"/>
          <w:numId w:val="41"/>
        </w:numPr>
        <w:tabs>
          <w:tab w:val="left" w:pos="396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Wykonawca, Podwykonawca lub dalszy Podwykonawca przedkłada Zamawiającemu poświadczoną za zgodność z oryginałem kopię zawartej </w:t>
      </w:r>
      <w:r>
        <w:rPr>
          <w:rStyle w:val="Uwydatnienie"/>
          <w:i w:val="0"/>
          <w:iCs w:val="0"/>
        </w:rPr>
        <w:t>umowy</w:t>
      </w:r>
      <w:r>
        <w:rPr>
          <w:color w:val="000000"/>
        </w:rPr>
        <w:t xml:space="preserve"> o podwykonawstwo, której przedmiotem są dostawy lub usługi, w terminie 7 dni od dnia jej zawarcia, z wyłączeniem </w:t>
      </w:r>
      <w:r>
        <w:rPr>
          <w:rStyle w:val="Uwydatnienie"/>
          <w:i w:val="0"/>
          <w:iCs w:val="0"/>
        </w:rPr>
        <w:t>umów</w:t>
      </w:r>
      <w:r>
        <w:rPr>
          <w:color w:val="000000"/>
        </w:rPr>
        <w:t xml:space="preserve"> o podwykonawstwo o wartości mniejszej niż 0,5% wartości </w:t>
      </w:r>
      <w:r>
        <w:rPr>
          <w:rStyle w:val="Uwydatnienie"/>
          <w:i w:val="0"/>
          <w:iCs w:val="0"/>
        </w:rPr>
        <w:t>umowy</w:t>
      </w:r>
      <w:r>
        <w:rPr>
          <w:color w:val="000000"/>
        </w:rPr>
        <w:t xml:space="preserve"> oraz </w:t>
      </w:r>
      <w:r>
        <w:rPr>
          <w:rStyle w:val="Uwydatnienie"/>
          <w:i w:val="0"/>
          <w:iCs w:val="0"/>
        </w:rPr>
        <w:t>umów</w:t>
      </w:r>
      <w:r>
        <w:rPr>
          <w:color w:val="000000"/>
        </w:rPr>
        <w:t xml:space="preserve"> o podwykonawstwo, których przedmiot został wskazany przez Zamawiającego w dokumentach zamówienia. Wyłączenie, o którym mowa w zdaniu pierwszym, nie dotyczy </w:t>
      </w:r>
      <w:r>
        <w:rPr>
          <w:rStyle w:val="Uwydatnienie"/>
          <w:i w:val="0"/>
          <w:iCs w:val="0"/>
        </w:rPr>
        <w:t>umów</w:t>
      </w:r>
      <w:r>
        <w:rPr>
          <w:color w:val="000000"/>
        </w:rPr>
        <w:t xml:space="preserve"> o podwykonawstwo o wartości większej niż 50.000,00 złotych. </w:t>
      </w:r>
    </w:p>
    <w:p w14:paraId="5E7A24E2" w14:textId="77777777" w:rsidR="00B56B96" w:rsidRDefault="00AD1BC7">
      <w:pPr>
        <w:pStyle w:val="NormalnyWeb"/>
        <w:numPr>
          <w:ilvl w:val="0"/>
          <w:numId w:val="41"/>
        </w:numPr>
        <w:tabs>
          <w:tab w:val="left" w:pos="396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W przypadku, o którym mowa w ust. 10, Podwykonawca lub dalszy Podwykonawca, przedkłada poświadczoną za zgodność z oryginałem kopię umowy również Wykonawcy.</w:t>
      </w:r>
    </w:p>
    <w:p w14:paraId="0EE5C9C5" w14:textId="77777777" w:rsidR="00B56B96" w:rsidRDefault="00AD1BC7">
      <w:pPr>
        <w:pStyle w:val="NormalnyWeb"/>
        <w:numPr>
          <w:ilvl w:val="0"/>
          <w:numId w:val="41"/>
        </w:numPr>
        <w:tabs>
          <w:tab w:val="left" w:pos="396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W przypadku, o którym mowa w ust. 10, jeżeli termin zapłaty wynagrodzenia jest dłuższy niż określony w ust. 4, Zamawiający informuje o tym Wykonawcę i wzywa go do doprowadzenia do zmiany tej umowy pod rygorem wystąpienia o zapłatę kary umownej.</w:t>
      </w:r>
    </w:p>
    <w:p w14:paraId="207A51FA" w14:textId="77777777" w:rsidR="00B56B96" w:rsidRDefault="00AD1BC7">
      <w:pPr>
        <w:pStyle w:val="NormalnyWeb"/>
        <w:numPr>
          <w:ilvl w:val="0"/>
          <w:numId w:val="41"/>
        </w:numPr>
        <w:spacing w:before="0" w:after="0"/>
        <w:ind w:left="426" w:hanging="426"/>
        <w:jc w:val="both"/>
      </w:pPr>
      <w:r>
        <w:rPr>
          <w:color w:val="000000"/>
        </w:rPr>
        <w:t>Przepisy ust. 1–12 stosuje się odpowiednio do zmian umowy o podwykonawstwo.</w:t>
      </w:r>
    </w:p>
    <w:p w14:paraId="0FA79B45" w14:textId="77777777" w:rsidR="00B56B96" w:rsidRDefault="00B56B96">
      <w:pPr>
        <w:pStyle w:val="NormalnyWeb"/>
        <w:spacing w:before="0" w:after="0"/>
        <w:jc w:val="both"/>
      </w:pPr>
    </w:p>
    <w:p w14:paraId="2BFC696E" w14:textId="77777777" w:rsidR="00B56B96" w:rsidRDefault="00AD1BC7">
      <w:pPr>
        <w:pStyle w:val="western"/>
        <w:spacing w:before="0" w:after="0"/>
        <w:jc w:val="center"/>
      </w:pPr>
      <w:r>
        <w:rPr>
          <w:b/>
          <w:bCs/>
        </w:rPr>
        <w:t>§ 13</w:t>
      </w:r>
    </w:p>
    <w:p w14:paraId="0D655FC1" w14:textId="77777777" w:rsidR="00B56B96" w:rsidRDefault="00AD1BC7">
      <w:pPr>
        <w:pStyle w:val="NormalnyWeb"/>
        <w:numPr>
          <w:ilvl w:val="0"/>
          <w:numId w:val="38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Zamawiający dokonuje bezpośredniej zapłaty wymagalnego wynagrodzenia przysługującego Podwykonawcy lub dalszemu Podwykonawcy, który zawarł zaakceptowaną przez Zamawiającego umowę o podwykonawstwo, której przedmiotem są roboty budowlane, lub który zawarł przedłożoną Zamawiającemu umowę o podwykonawstwo, której przedmiotem są dostawy lub usługi, w przypadku uchylenia się od obowiązku zapłaty odpowiednio przez Wykonawcę, Podwykonawcę lub dalszego Podwykonawcę .</w:t>
      </w:r>
    </w:p>
    <w:p w14:paraId="05172AD6" w14:textId="77777777" w:rsidR="00B56B96" w:rsidRDefault="00AD1BC7">
      <w:pPr>
        <w:pStyle w:val="NormalnyWeb"/>
        <w:numPr>
          <w:ilvl w:val="0"/>
          <w:numId w:val="38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Wynagrodzenie, o którym mowa w ust. 1, dotyczy wyłącznie należności powstałych po zaakceptowaniu przez Zamawiającego umowy o podwykonawstwo, której przedmiotem są roboty budowlane, lub po przedłożeniu Zamawiającemu poświadczonej za zgodność z oryginałem kopii umowy o podwykonawstwo, której przedmiotem są dostawy lub usługi.</w:t>
      </w:r>
    </w:p>
    <w:p w14:paraId="64D2FE4D" w14:textId="77777777" w:rsidR="00B56B96" w:rsidRDefault="00AD1BC7">
      <w:pPr>
        <w:pStyle w:val="NormalnyWeb"/>
        <w:numPr>
          <w:ilvl w:val="0"/>
          <w:numId w:val="38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Bezpośrednia zapłata obejmuje wyłącznie należne wynagrodzenie, bez odsetek, należnych Podwykonawcy lub dalszemu Podwykonawcy.</w:t>
      </w:r>
    </w:p>
    <w:p w14:paraId="0D72B069" w14:textId="77777777" w:rsidR="00B56B96" w:rsidRDefault="00AD1BC7">
      <w:pPr>
        <w:pStyle w:val="NormalnyWeb"/>
        <w:numPr>
          <w:ilvl w:val="0"/>
          <w:numId w:val="38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Przed dokonaniem bezpośredniej zapłaty Zamawiający umożliwi Wykonawcy zgłoszenie w formie pisemnej uwag dotyczących zasadności bezpośredniej zapłaty wynagrodzenia Podwykonawcy lub dalszemu Podwykonawcy, o których mowa w ust. 1. Zamawiający informuje o terminie zgłaszania uwag, nie krótszym niż 7 dni od dnia doręczenia tej informacji.</w:t>
      </w:r>
    </w:p>
    <w:p w14:paraId="03E656DC" w14:textId="77777777" w:rsidR="00B56B96" w:rsidRDefault="00AD1BC7">
      <w:pPr>
        <w:pStyle w:val="NormalnyWeb"/>
        <w:numPr>
          <w:ilvl w:val="0"/>
          <w:numId w:val="38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W przypadku zgłoszenia uwag, o których mowa w ust. 4, w terminie wskazanym przez Zamawiającego, Zamawiający może:</w:t>
      </w:r>
    </w:p>
    <w:p w14:paraId="369ED791" w14:textId="77777777" w:rsidR="00B56B96" w:rsidRDefault="00AD1BC7">
      <w:pPr>
        <w:pStyle w:val="NormalnyWeb"/>
        <w:numPr>
          <w:ilvl w:val="0"/>
          <w:numId w:val="39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 xml:space="preserve">nie dokonać bezpośredniej zapłaty wynagrodzenia Podwykonawcy lub dalszemu Podwykonawcy, jeżeli Wykonawca wykaże niezasadność takiej zapłaty albo </w:t>
      </w:r>
    </w:p>
    <w:p w14:paraId="06C09E83" w14:textId="77777777" w:rsidR="00B56B96" w:rsidRDefault="00AD1BC7">
      <w:pPr>
        <w:pStyle w:val="NormalnyWeb"/>
        <w:numPr>
          <w:ilvl w:val="0"/>
          <w:numId w:val="39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68DA9FC" w14:textId="77777777" w:rsidR="00B56B96" w:rsidRDefault="00AD1BC7">
      <w:pPr>
        <w:pStyle w:val="NormalnyWeb"/>
        <w:numPr>
          <w:ilvl w:val="0"/>
          <w:numId w:val="39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dokonać bezpośredniej zapłaty wynagrodzenia Podwykonawcy lub dalszemu Podwykonawcy, jeżeli Podwykonawca lub dalszy Podwykonawca wykaże zasadność takiej zapłaty.</w:t>
      </w:r>
    </w:p>
    <w:p w14:paraId="23BEEA56" w14:textId="77777777" w:rsidR="00B56B96" w:rsidRDefault="00AD1BC7">
      <w:pPr>
        <w:pStyle w:val="NormalnyWeb"/>
        <w:numPr>
          <w:ilvl w:val="0"/>
          <w:numId w:val="38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lastRenderedPageBreak/>
        <w:t>W przypadku dokonania bezpośredniej zapłaty Podwykonawcy lub dalszemu Podwykonawcy, o których mowa w ust. 1, Zamawiający potrąca kwotę wypłaconego wynagrodzenia z wynagrodzenia należnego Wykonawcy.</w:t>
      </w:r>
    </w:p>
    <w:p w14:paraId="6E30AB26" w14:textId="77777777" w:rsidR="00B56B96" w:rsidRDefault="00AD1BC7">
      <w:pPr>
        <w:pStyle w:val="NormalnyWeb"/>
        <w:numPr>
          <w:ilvl w:val="0"/>
          <w:numId w:val="38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Konieczność wielokrotnego dokonywania bezpośredniej zapłaty Podwykonawcy lub dalszemu Podwykonawcy lub konieczność dokonania bezpośrednich zapłat na sumę większą niż 5% wartości </w:t>
      </w:r>
      <w:r>
        <w:rPr>
          <w:rStyle w:val="Uwydatnienie"/>
          <w:i w:val="0"/>
          <w:iCs w:val="0"/>
        </w:rPr>
        <w:t>umowy</w:t>
      </w:r>
      <w:r>
        <w:rPr>
          <w:color w:val="000000"/>
        </w:rPr>
        <w:t xml:space="preserve"> może stanowić podstawę do odstąpienia od </w:t>
      </w:r>
      <w:r>
        <w:rPr>
          <w:rStyle w:val="Uwydatnienie"/>
          <w:i w:val="0"/>
          <w:iCs w:val="0"/>
        </w:rPr>
        <w:t>umowy</w:t>
      </w:r>
      <w:r>
        <w:rPr>
          <w:color w:val="000000"/>
        </w:rPr>
        <w:t>. Odstąpienie od umowy na tej podstawie winno nastąpić w terminie 30 dni od dnia wystąpienia okoliczności stanowiącej podstawę do odstąpienia w formie pisemnej pod rygorem nieważności takiego oświadczenia i powinno zawierać uzasadnienie. W razie odstąpienia od umowy mają zastosowanie postanowienia § 21 ust. 4 niniejszej umowy.</w:t>
      </w:r>
    </w:p>
    <w:p w14:paraId="5C22BCB3" w14:textId="77777777" w:rsidR="00B56B96" w:rsidRDefault="00AD1BC7">
      <w:pPr>
        <w:pStyle w:val="NormalnyWeb"/>
        <w:numPr>
          <w:ilvl w:val="0"/>
          <w:numId w:val="38"/>
        </w:numPr>
        <w:spacing w:before="0" w:after="0"/>
        <w:ind w:left="284" w:hanging="284"/>
        <w:jc w:val="both"/>
      </w:pPr>
      <w:r>
        <w:rPr>
          <w:color w:val="000000"/>
        </w:rPr>
        <w:t xml:space="preserve">Do zasad odpowiedzialności Zamawiającego, Wykonawcy, Podwykonawcy lub dalszego Podwykonawcy z tytułu wykonanych robót budowlanych stosuje się przepisy ustawy z dnia 23 kwietnia 1964 r. Kodeks cywilny, jeżeli przepisy ustawy Prawo zamówień publicznych nie stanowią inaczej. </w:t>
      </w:r>
    </w:p>
    <w:p w14:paraId="3BAE0E72" w14:textId="77777777" w:rsidR="00B56B96" w:rsidRDefault="00B56B96">
      <w:pPr>
        <w:pStyle w:val="western"/>
        <w:spacing w:before="0" w:after="0"/>
        <w:jc w:val="center"/>
      </w:pPr>
    </w:p>
    <w:p w14:paraId="1F6D0914" w14:textId="77777777" w:rsidR="00B56B96" w:rsidRDefault="00AD1BC7">
      <w:pPr>
        <w:pStyle w:val="western"/>
        <w:spacing w:before="0" w:after="0"/>
        <w:jc w:val="center"/>
      </w:pPr>
      <w:r>
        <w:rPr>
          <w:b/>
          <w:bCs/>
        </w:rPr>
        <w:t>§ 14</w:t>
      </w:r>
    </w:p>
    <w:p w14:paraId="3501F9B1" w14:textId="77777777" w:rsidR="00B56B96" w:rsidRDefault="00AD1BC7">
      <w:pPr>
        <w:pStyle w:val="NormalnyWeb"/>
        <w:numPr>
          <w:ilvl w:val="0"/>
          <w:numId w:val="28"/>
        </w:numPr>
        <w:tabs>
          <w:tab w:val="clear" w:pos="720"/>
          <w:tab w:val="left" w:pos="284"/>
        </w:tabs>
        <w:spacing w:before="0" w:after="0"/>
        <w:ind w:left="284" w:hanging="284"/>
        <w:jc w:val="both"/>
      </w:pPr>
      <w:r>
        <w:rPr>
          <w:color w:val="000000"/>
        </w:rPr>
        <w:t>Strony ustalają, że obowiązującą formą wynagrodzenia, Wykonawcy będzie wynagrodzenie ryczałtowe.</w:t>
      </w:r>
    </w:p>
    <w:p w14:paraId="27D4C256" w14:textId="77777777" w:rsidR="00B56B96" w:rsidRDefault="00AD1BC7">
      <w:pPr>
        <w:pStyle w:val="NormalnyWeb"/>
        <w:numPr>
          <w:ilvl w:val="0"/>
          <w:numId w:val="28"/>
        </w:numPr>
        <w:tabs>
          <w:tab w:val="clear" w:pos="720"/>
          <w:tab w:val="left" w:pos="284"/>
        </w:tabs>
        <w:spacing w:before="0" w:after="0"/>
        <w:ind w:left="284" w:hanging="284"/>
        <w:jc w:val="both"/>
        <w:rPr>
          <w:shd w:val="clear" w:color="auto" w:fill="FFFFFF"/>
        </w:rPr>
      </w:pPr>
      <w:r>
        <w:t>Za wy</w:t>
      </w:r>
      <w:r>
        <w:rPr>
          <w:shd w:val="clear" w:color="auto" w:fill="FFFFFF"/>
        </w:rPr>
        <w:t>konanie całości przedmiotu umowy, o którym mowa w § 1 niniejszej umowy, Wykonawca otrzyma niezmienne wynagrodzenie ryczałtowe w kwocie ogółem brutto: ………………. zł (słownie: …………………………………………………….), zgodnie z ofertą Wykonawcy.</w:t>
      </w:r>
    </w:p>
    <w:p w14:paraId="28301836" w14:textId="77777777" w:rsidR="00B56B96" w:rsidRDefault="00AD1BC7">
      <w:pPr>
        <w:pStyle w:val="NormalnyWeb"/>
        <w:numPr>
          <w:ilvl w:val="0"/>
          <w:numId w:val="52"/>
        </w:numPr>
        <w:spacing w:before="0" w:after="0"/>
        <w:ind w:left="283" w:hanging="283"/>
        <w:jc w:val="both"/>
        <w:rPr>
          <w:color w:val="000000"/>
          <w:shd w:val="clear" w:color="auto" w:fill="FFFFFF"/>
        </w:rPr>
      </w:pPr>
      <w:r>
        <w:rPr>
          <w:shd w:val="clear" w:color="auto" w:fill="FFFFFF"/>
        </w:rPr>
        <w:t>Zamawiający dokona zapłaty wynagrodzenia opisanego powyżej w ust. 2 niniejszego paragrafu na podstawie faktury końcowej wystawionej po dokonaniu odbioru końcowego zgodnie z zapisami zawartymi w § 10 niniejszej umowy.</w:t>
      </w:r>
    </w:p>
    <w:p w14:paraId="581DA795" w14:textId="77777777" w:rsidR="00B56B96" w:rsidRDefault="00AD1BC7">
      <w:pPr>
        <w:pStyle w:val="NormalnyWeb"/>
        <w:numPr>
          <w:ilvl w:val="0"/>
          <w:numId w:val="52"/>
        </w:numPr>
        <w:spacing w:before="0" w:after="0"/>
        <w:ind w:left="283" w:hanging="28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Kwota określona w ust. 2 powyżej zawiera wszystkie koszty związane z realizacją przedmiotu umowy, o którym mowa w § 1 umowy, w tym należny podatek VAT, jak również nie ujęte w tych materiałach, a niezbędne do wykonania przedmiotu umowy.</w:t>
      </w:r>
    </w:p>
    <w:p w14:paraId="04B2E26A" w14:textId="77777777" w:rsidR="00B56B96" w:rsidRDefault="00AD1BC7">
      <w:pPr>
        <w:pStyle w:val="NormalnyWeb"/>
        <w:numPr>
          <w:ilvl w:val="0"/>
          <w:numId w:val="52"/>
        </w:numPr>
        <w:spacing w:before="0" w:after="0"/>
        <w:ind w:left="283" w:hanging="283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Nieuwzględnienie </w:t>
      </w:r>
      <w:r>
        <w:rPr>
          <w:color w:val="000000"/>
        </w:rPr>
        <w:t>przez Wykonawcę jakichkolwiek kosztów wykonania przedmiotu umowy na etapie przygotowywania oferty, nie może stanowić podstawy roszczeń Wykonawcy w stosunku do Zamawiającego, zarówno w trakcie realizacji niniejszej umowy, jak też po jej wykonaniu.</w:t>
      </w:r>
    </w:p>
    <w:p w14:paraId="5DA4A378" w14:textId="77777777" w:rsidR="00B56B96" w:rsidRDefault="00AD1BC7">
      <w:pPr>
        <w:pStyle w:val="NormalnyWeb"/>
        <w:numPr>
          <w:ilvl w:val="0"/>
          <w:numId w:val="52"/>
        </w:numPr>
        <w:spacing w:before="0" w:after="0"/>
        <w:ind w:left="283" w:hanging="283"/>
        <w:jc w:val="both"/>
        <w:rPr>
          <w:color w:val="000000"/>
        </w:rPr>
      </w:pPr>
      <w:r>
        <w:rPr>
          <w:color w:val="000000"/>
        </w:rPr>
        <w:t>Wynagrodzenie dla Wykonawcy płatne będzie w formie przelewu na rachunek bankowy Wykonawcy w banku ........................ nr ...............................w terminie 30 dni od dnia otrzymania przez Zamawiającego prawidłowo wystawionej faktury, z zastrzeżeniem ust. 8.</w:t>
      </w:r>
    </w:p>
    <w:p w14:paraId="10201DD2" w14:textId="77777777" w:rsidR="00B56B96" w:rsidRDefault="00AD1BC7">
      <w:pPr>
        <w:pStyle w:val="NormalnyWeb"/>
        <w:numPr>
          <w:ilvl w:val="0"/>
          <w:numId w:val="52"/>
        </w:numPr>
        <w:spacing w:before="0" w:after="0"/>
        <w:ind w:left="283" w:hanging="283"/>
        <w:jc w:val="both"/>
        <w:rPr>
          <w:color w:val="000000"/>
          <w:lang w:val="de-DE"/>
        </w:rPr>
      </w:pPr>
      <w:r>
        <w:rPr>
          <w:color w:val="000000"/>
        </w:rPr>
        <w:t>Warunkiem zapłaty przez Zamawiającego należnego wynagrodzenia za przedmiot umowy jest przedstawienie dowodów zapłaty wymagalnego wynagrodzenia Podwykonawcom/dalszym Podwykonawcą, o których mowa w § 13 ust. 1 umowy, biorącym udział w realizacji przedmiotu umowy.</w:t>
      </w:r>
    </w:p>
    <w:p w14:paraId="3B24B1FE" w14:textId="77777777" w:rsidR="00B56B96" w:rsidRDefault="00AD1BC7">
      <w:pPr>
        <w:pStyle w:val="NormalnyWeb"/>
        <w:numPr>
          <w:ilvl w:val="0"/>
          <w:numId w:val="52"/>
        </w:numPr>
        <w:spacing w:before="0" w:after="0"/>
        <w:ind w:left="283" w:hanging="283"/>
        <w:jc w:val="both"/>
      </w:pPr>
      <w:r>
        <w:rPr>
          <w:color w:val="000000"/>
          <w:lang w:val="de-DE"/>
        </w:rPr>
        <w:t xml:space="preserve">W </w:t>
      </w:r>
      <w:r>
        <w:rPr>
          <w:color w:val="000000"/>
        </w:rPr>
        <w:t>przypadku nieprzedstawienia przez Wykonawcę wszystkich dowodów zapłaty</w:t>
      </w:r>
      <w:r>
        <w:rPr>
          <w:color w:val="000000"/>
          <w:lang w:val="de-DE"/>
        </w:rPr>
        <w:t>, o </w:t>
      </w:r>
      <w:r>
        <w:rPr>
          <w:color w:val="000000"/>
        </w:rPr>
        <w:t xml:space="preserve">których mowa </w:t>
      </w:r>
      <w:r>
        <w:rPr>
          <w:color w:val="000000"/>
          <w:lang w:val="de-DE"/>
        </w:rPr>
        <w:t xml:space="preserve">w </w:t>
      </w:r>
      <w:proofErr w:type="spellStart"/>
      <w:r>
        <w:rPr>
          <w:color w:val="000000"/>
          <w:lang w:val="de-DE"/>
        </w:rPr>
        <w:t>ust</w:t>
      </w:r>
      <w:proofErr w:type="spellEnd"/>
      <w:r>
        <w:rPr>
          <w:color w:val="000000"/>
          <w:lang w:val="de-DE"/>
        </w:rPr>
        <w:t xml:space="preserve">. 7, </w:t>
      </w:r>
      <w:r>
        <w:rPr>
          <w:color w:val="000000"/>
        </w:rPr>
        <w:t xml:space="preserve">wstrzymuje się wypłatę należnego wynagrodzenia za odebrane prace </w:t>
      </w:r>
      <w:r>
        <w:rPr>
          <w:color w:val="000000"/>
          <w:lang w:val="de-DE"/>
        </w:rPr>
        <w:t xml:space="preserve">w </w:t>
      </w:r>
      <w:r>
        <w:rPr>
          <w:color w:val="000000"/>
        </w:rPr>
        <w:t>części równej sumie kwot wynikających</w:t>
      </w:r>
      <w:r>
        <w:rPr>
          <w:color w:val="000000"/>
          <w:lang w:val="de-DE"/>
        </w:rPr>
        <w:t xml:space="preserve"> z </w:t>
      </w:r>
      <w:r>
        <w:rPr>
          <w:color w:val="000000"/>
        </w:rPr>
        <w:t>nieprzedstawionych dowodów zapłaty</w:t>
      </w:r>
      <w:r>
        <w:rPr>
          <w:color w:val="000000"/>
          <w:lang w:val="de-DE"/>
        </w:rPr>
        <w:t>.</w:t>
      </w:r>
    </w:p>
    <w:p w14:paraId="09CD39AA" w14:textId="77777777" w:rsidR="00B56B96" w:rsidRDefault="00AD1BC7">
      <w:pPr>
        <w:pStyle w:val="NormalnyWeb"/>
        <w:numPr>
          <w:ilvl w:val="0"/>
          <w:numId w:val="52"/>
        </w:numPr>
        <w:tabs>
          <w:tab w:val="clear" w:pos="284"/>
          <w:tab w:val="left" w:pos="286"/>
        </w:tabs>
        <w:spacing w:before="0" w:after="0"/>
        <w:ind w:left="283" w:hanging="283"/>
        <w:jc w:val="both"/>
      </w:pPr>
      <w:r>
        <w:t>Dowodami zapłaty mogą być przykładowo dowody uznania rachunku Podwykonawcy/ dalszego Podwykonawcy oraz złożone przez te podmioty oświadczenia potwierdzające dokonaną płatność. Wskazane dokumenty/oświadczenia powinny zostać złożone Zamawiającemu w oryginale oraz powinny w swej treści zawierać odwołanie do przedmiotowej umowy na roboty budowlane, umowy o podwykonawstwo, wskazanie wysokości wynagrodzenia wynikającego z umowy o podwykonawstwo oraz nazwę zamówienia za które zostało wypłacone, a także termin w którym nastąpiło dokonanie płatności.</w:t>
      </w:r>
    </w:p>
    <w:p w14:paraId="2129E0D0" w14:textId="77777777" w:rsidR="00B56B96" w:rsidRDefault="00AD1BC7">
      <w:pPr>
        <w:pStyle w:val="NormalnyWeb"/>
        <w:numPr>
          <w:ilvl w:val="0"/>
          <w:numId w:val="52"/>
        </w:numPr>
        <w:tabs>
          <w:tab w:val="clear" w:pos="284"/>
          <w:tab w:val="left" w:pos="286"/>
          <w:tab w:val="left" w:pos="450"/>
        </w:tabs>
        <w:spacing w:before="0" w:after="0"/>
        <w:ind w:left="283" w:hanging="283"/>
        <w:jc w:val="both"/>
      </w:pPr>
      <w:r>
        <w:t xml:space="preserve">W sytuacji realizacji przez Podwykonawcę/dalszego Podwykonawcę na rzecz Wykonawcy kilku umów o podwykonawstwo Zamawiający w celu udokumentowania dokonania zapłaty </w:t>
      </w:r>
      <w:r>
        <w:lastRenderedPageBreak/>
        <w:t>Podwykonawcy/dalszemu Podwykonawcy wymaga wystawienia dowodu zapłaty, o którym mowa w ust. 9 każdorazowo do każdej z realizowanych przez Podwykonawcę/dalszego Podwykonawcę, na rzecz Wykonawcy umowy o podwykonawstwo.</w:t>
      </w:r>
    </w:p>
    <w:p w14:paraId="5EA24BED" w14:textId="77777777" w:rsidR="00B56B96" w:rsidRDefault="00AD1BC7">
      <w:pPr>
        <w:pStyle w:val="NormalnyWeb"/>
        <w:numPr>
          <w:ilvl w:val="0"/>
          <w:numId w:val="52"/>
        </w:numPr>
        <w:tabs>
          <w:tab w:val="clear" w:pos="284"/>
          <w:tab w:val="left" w:pos="286"/>
          <w:tab w:val="left" w:pos="450"/>
        </w:tabs>
        <w:spacing w:before="0" w:after="0"/>
        <w:ind w:left="283" w:hanging="283"/>
        <w:jc w:val="both"/>
        <w:rPr>
          <w:color w:val="000000"/>
        </w:rPr>
      </w:pPr>
      <w:r>
        <w:t>Z</w:t>
      </w:r>
      <w:r>
        <w:rPr>
          <w:color w:val="000000"/>
        </w:rPr>
        <w:t>amawiający oświadcza że wynagrodzenie dla Wykonawcy płatne będzie z zastosowaniem mechanizmu podzielonej płatności (</w:t>
      </w:r>
      <w:proofErr w:type="spellStart"/>
      <w:r>
        <w:rPr>
          <w:color w:val="000000"/>
        </w:rPr>
        <w:t>split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payment</w:t>
      </w:r>
      <w:proofErr w:type="spellEnd"/>
      <w:r>
        <w:rPr>
          <w:color w:val="000000"/>
        </w:rPr>
        <w:t>).</w:t>
      </w:r>
    </w:p>
    <w:p w14:paraId="13479E10" w14:textId="77777777" w:rsidR="00B56B96" w:rsidRDefault="00AD1BC7">
      <w:pPr>
        <w:pStyle w:val="NormalnyWeb"/>
        <w:numPr>
          <w:ilvl w:val="0"/>
          <w:numId w:val="52"/>
        </w:numPr>
        <w:tabs>
          <w:tab w:val="clear" w:pos="284"/>
          <w:tab w:val="left" w:pos="286"/>
          <w:tab w:val="left" w:pos="450"/>
        </w:tabs>
        <w:spacing w:before="0" w:after="0"/>
        <w:ind w:left="283" w:hanging="283"/>
        <w:jc w:val="both"/>
        <w:rPr>
          <w:color w:val="000000"/>
        </w:rPr>
      </w:pPr>
      <w:r>
        <w:rPr>
          <w:color w:val="000000"/>
        </w:rPr>
        <w:t>Wykonawca oświadcza, że rachunek bankowy wskazany w ust. 7 niniejszego paragrafu należy do Wykonawcy i został dla niego utworzony – oddzielnie wydzielony rachunek VAT na cele prowadzonej działalności gospodarczej.</w:t>
      </w:r>
    </w:p>
    <w:p w14:paraId="3D8792EC" w14:textId="77777777" w:rsidR="00B56B96" w:rsidRDefault="00AD1BC7">
      <w:pPr>
        <w:pStyle w:val="NormalnyWeb"/>
        <w:numPr>
          <w:ilvl w:val="0"/>
          <w:numId w:val="52"/>
        </w:numPr>
        <w:tabs>
          <w:tab w:val="clear" w:pos="284"/>
          <w:tab w:val="left" w:pos="286"/>
          <w:tab w:val="left" w:pos="450"/>
        </w:tabs>
        <w:spacing w:before="0" w:after="0"/>
        <w:ind w:left="283" w:hanging="283"/>
        <w:jc w:val="both"/>
        <w:rPr>
          <w:color w:val="000000"/>
        </w:rPr>
      </w:pPr>
      <w:r>
        <w:rPr>
          <w:color w:val="000000"/>
        </w:rPr>
        <w:t>Za dzień zapłaty wynagrodzenia Wykonawcy uważa się dzień obciążenia rachunku bankowego Zamawiającego.</w:t>
      </w:r>
    </w:p>
    <w:p w14:paraId="151C29AD" w14:textId="77777777" w:rsidR="00B56B96" w:rsidRDefault="00B56B96">
      <w:pPr>
        <w:pStyle w:val="NormalnyWeb"/>
        <w:spacing w:before="0" w:after="0"/>
        <w:ind w:left="426"/>
        <w:jc w:val="both"/>
        <w:rPr>
          <w:color w:val="000000"/>
        </w:rPr>
      </w:pPr>
      <w:bookmarkStart w:id="1" w:name="_Hlk124420517"/>
      <w:bookmarkEnd w:id="1"/>
    </w:p>
    <w:p w14:paraId="74777F54" w14:textId="77777777" w:rsidR="00B56B96" w:rsidRDefault="00AD1BC7">
      <w:pPr>
        <w:pStyle w:val="NormalnyWeb"/>
        <w:spacing w:before="0"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 15</w:t>
      </w:r>
    </w:p>
    <w:p w14:paraId="275C9D2C" w14:textId="77777777" w:rsidR="00B56B96" w:rsidRDefault="00AD1BC7">
      <w:pPr>
        <w:pStyle w:val="western"/>
        <w:spacing w:before="0" w:after="0"/>
        <w:jc w:val="both"/>
      </w:pPr>
      <w:r>
        <w:t xml:space="preserve">Strony postanawiają, że ewentualny przelew wierzytelności, przekaz, sprzedaż oraz zastawienia jakiejkolwiek wierzytelności wynikającej z niniejszej umowy lub jakiejkolwiek jej części, korzyści z niej lub udział w niej na osoby trzecie wymaga zgody Zamawiającego. </w:t>
      </w:r>
    </w:p>
    <w:p w14:paraId="27066AF1" w14:textId="77777777" w:rsidR="00B56B96" w:rsidRDefault="00B56B96">
      <w:pPr>
        <w:pStyle w:val="western"/>
        <w:spacing w:before="0" w:after="0"/>
        <w:jc w:val="both"/>
      </w:pPr>
    </w:p>
    <w:p w14:paraId="3C415DBE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16</w:t>
      </w:r>
    </w:p>
    <w:p w14:paraId="32B612B9" w14:textId="77777777" w:rsidR="00B56B96" w:rsidRDefault="00AD1BC7">
      <w:pPr>
        <w:pStyle w:val="western"/>
        <w:numPr>
          <w:ilvl w:val="0"/>
          <w:numId w:val="34"/>
        </w:numPr>
        <w:tabs>
          <w:tab w:val="clear" w:pos="720"/>
          <w:tab w:val="left" w:pos="284"/>
        </w:tabs>
        <w:spacing w:before="0" w:after="0"/>
        <w:ind w:left="284" w:hanging="284"/>
        <w:jc w:val="both"/>
      </w:pPr>
      <w:r>
        <w:t xml:space="preserve">Wykonawca przed zawarciem umowy wniósł zabezpieczenie należytego wykonania umowy w wysokości 5% ceny całkowitej podanej w ofercie, co stanowi kwotę: ...........………........ zł (słownie złotych: ........………………....................................…), w formie ...................... </w:t>
      </w:r>
    </w:p>
    <w:p w14:paraId="0DF90EBD" w14:textId="77777777" w:rsidR="00B56B96" w:rsidRPr="00A73D9A" w:rsidRDefault="00AD1BC7">
      <w:pPr>
        <w:pStyle w:val="western"/>
        <w:numPr>
          <w:ilvl w:val="0"/>
          <w:numId w:val="34"/>
        </w:numPr>
        <w:tabs>
          <w:tab w:val="clear" w:pos="720"/>
          <w:tab w:val="left" w:pos="284"/>
        </w:tabs>
        <w:spacing w:before="0" w:after="0"/>
        <w:ind w:left="284" w:hanging="284"/>
        <w:jc w:val="both"/>
        <w:rPr>
          <w:color w:val="auto"/>
        </w:rPr>
      </w:pPr>
      <w:r w:rsidRPr="00A73D9A">
        <w:rPr>
          <w:color w:val="auto"/>
        </w:rPr>
        <w:t xml:space="preserve">W przypadku przedłużenia terminu realizacji przedmiotu umowy lub okresu gwarancji i rękojmi, Wykonawca zobowiązany jest niezwłocznie, nie później jednak niż w terminie do 7 /siedem/ dni od dnia wprowadzenia zmiany terminu realizacji umowy, przedłużyć ważność wniesionego zabezpieczenia lub wnieść nowe na wydłużony okres. W przypadku zaniechania przez Wykonawcę wykonania w/w obowiązku Zamawiający uprawniony będzie do zmiany udzielonego przez Wykonawcę zabezpieczenia na zabezpieczenie w pieniądzu oraz pokrycie sumy zabezpieczenia z wynagrodzenia należnego Wykonawcy, na co Wykonawca wyraża zgodę. </w:t>
      </w:r>
    </w:p>
    <w:p w14:paraId="26B71FBC" w14:textId="77777777" w:rsidR="00B56B96" w:rsidRPr="00A73D9A" w:rsidRDefault="00AD1BC7">
      <w:pPr>
        <w:pStyle w:val="NormalnyWeb"/>
        <w:numPr>
          <w:ilvl w:val="0"/>
          <w:numId w:val="34"/>
        </w:numPr>
        <w:tabs>
          <w:tab w:val="clear" w:pos="720"/>
          <w:tab w:val="left" w:pos="284"/>
        </w:tabs>
        <w:spacing w:before="0" w:after="0"/>
        <w:ind w:left="284" w:hanging="284"/>
        <w:jc w:val="both"/>
      </w:pPr>
      <w:r w:rsidRPr="00A73D9A">
        <w:t xml:space="preserve">W przypadku wprowadzenia zmian do umowy mających wpływ na zabezpieczenie należytego jej wykonania Wykonawca zobowiązany jest niezwłocznie, nie później jednak niż w terminie do 7 /siedem/ dni od dnia wprowadzenia zmiany do umowy, przedłożyć nowy dokument uwzględniający stosowne zmiany. W przypadku zaniechania przez Wykonawcę wykonania w/w obowiązku ust. 2 </w:t>
      </w:r>
      <w:proofErr w:type="spellStart"/>
      <w:r w:rsidRPr="00A73D9A">
        <w:t>zd</w:t>
      </w:r>
      <w:proofErr w:type="spellEnd"/>
      <w:r w:rsidRPr="00A73D9A">
        <w:t>. 2 stosuje się odpowiednio.</w:t>
      </w:r>
    </w:p>
    <w:p w14:paraId="5A49362E" w14:textId="77777777" w:rsidR="00B56B96" w:rsidRPr="00A73D9A" w:rsidRDefault="00AD1BC7">
      <w:pPr>
        <w:pStyle w:val="western"/>
        <w:numPr>
          <w:ilvl w:val="0"/>
          <w:numId w:val="34"/>
        </w:numPr>
        <w:tabs>
          <w:tab w:val="clear" w:pos="720"/>
          <w:tab w:val="left" w:pos="284"/>
        </w:tabs>
        <w:spacing w:before="0" w:after="0"/>
        <w:ind w:left="284" w:hanging="284"/>
        <w:jc w:val="both"/>
        <w:rPr>
          <w:color w:val="auto"/>
        </w:rPr>
      </w:pPr>
      <w:r w:rsidRPr="00A73D9A">
        <w:rPr>
          <w:color w:val="auto"/>
        </w:rPr>
        <w:t>Terminy zwrotu zabezpieczenia określa art. 453 ustawy Prawo zamówień publicznych.</w:t>
      </w:r>
    </w:p>
    <w:p w14:paraId="45B0561B" w14:textId="77777777" w:rsidR="00B56B96" w:rsidRDefault="00B56B96">
      <w:pPr>
        <w:pStyle w:val="western"/>
        <w:spacing w:before="0" w:after="0"/>
        <w:jc w:val="both"/>
      </w:pPr>
    </w:p>
    <w:p w14:paraId="18E42A05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17</w:t>
      </w:r>
    </w:p>
    <w:p w14:paraId="042CBDFD" w14:textId="77777777" w:rsidR="00B56B96" w:rsidRDefault="00AD1BC7">
      <w:pPr>
        <w:pStyle w:val="western"/>
        <w:numPr>
          <w:ilvl w:val="6"/>
          <w:numId w:val="30"/>
        </w:numPr>
        <w:spacing w:before="0" w:after="0"/>
        <w:ind w:left="284" w:hanging="284"/>
        <w:jc w:val="both"/>
      </w:pPr>
      <w:r>
        <w:t>Wykonawca oświadcza, że posiada dokument potwierdzający zawarcie umowy ubezpieczenia od odpowiedzialności cywilnej w zakresie prowadzonej działalności gospodarczej. Jednocześnie Wykonawca zobowiązuje się utrzymać niniejsze ubezpieczenie przez cały okres obowiązywania niniejszej umowy.</w:t>
      </w:r>
    </w:p>
    <w:p w14:paraId="438140EB" w14:textId="77777777" w:rsidR="00B56B96" w:rsidRDefault="00AD1BC7">
      <w:pPr>
        <w:pStyle w:val="western"/>
        <w:numPr>
          <w:ilvl w:val="6"/>
          <w:numId w:val="30"/>
        </w:numPr>
        <w:spacing w:before="0" w:after="0"/>
        <w:ind w:left="284" w:hanging="284"/>
        <w:jc w:val="both"/>
      </w:pPr>
      <w:r>
        <w:t xml:space="preserve">Wykonawca ponosi pełną odpowiedzialność cywilną wobec osób trzecich za wszelkie szkody oraz następstwa nieszczęśliwych wypadków powstałe w wyniku działań lub zaniechań przy realizacji przedmiotu umowy, w tym również na sąsiednich nieruchomościach, w szczególności za ewentualne skutki nieszczęśliwych wypadków zaistniałych w związku z realizacją przedmiotu umowy. </w:t>
      </w:r>
    </w:p>
    <w:p w14:paraId="50A43F14" w14:textId="77777777" w:rsidR="00B56B96" w:rsidRDefault="00AD1BC7">
      <w:pPr>
        <w:pStyle w:val="western"/>
        <w:numPr>
          <w:ilvl w:val="6"/>
          <w:numId w:val="30"/>
        </w:numPr>
        <w:spacing w:before="0" w:after="0"/>
        <w:ind w:left="284" w:hanging="284"/>
        <w:jc w:val="both"/>
        <w:rPr>
          <w:b/>
          <w:bCs/>
        </w:rPr>
      </w:pPr>
      <w:r>
        <w:t>Wykonawca najpóźniej w dniu zawarcia niniejszej umowy przedłoży do wglądu Zamawiającego dokument potwierdzający zawarcie umowy ubezpieczenia , o którym mowa w ust.1.</w:t>
      </w:r>
    </w:p>
    <w:p w14:paraId="4814B596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18</w:t>
      </w:r>
    </w:p>
    <w:p w14:paraId="5D8714BB" w14:textId="77777777" w:rsidR="00B56B96" w:rsidRDefault="00AD1BC7">
      <w:pPr>
        <w:pStyle w:val="western"/>
        <w:numPr>
          <w:ilvl w:val="1"/>
          <w:numId w:val="5"/>
        </w:numPr>
        <w:tabs>
          <w:tab w:val="left" w:pos="284"/>
        </w:tabs>
        <w:spacing w:before="0" w:after="0"/>
        <w:ind w:left="284" w:hanging="284"/>
        <w:jc w:val="both"/>
      </w:pPr>
      <w:r>
        <w:t>Strony postanawiają o stosowaniu kar umownych. Kary te będą naliczane w następujących wypadkach i wysokościach:</w:t>
      </w:r>
    </w:p>
    <w:p w14:paraId="22333096" w14:textId="77777777" w:rsidR="00B56B96" w:rsidRDefault="00AD1BC7">
      <w:pPr>
        <w:pStyle w:val="western"/>
        <w:numPr>
          <w:ilvl w:val="0"/>
          <w:numId w:val="29"/>
        </w:numPr>
        <w:spacing w:before="0" w:after="0"/>
        <w:ind w:left="567" w:hanging="283"/>
        <w:jc w:val="both"/>
      </w:pPr>
      <w:r>
        <w:t>Wykonawca zapłaci Zamawiającemu kary umowne:</w:t>
      </w:r>
    </w:p>
    <w:p w14:paraId="20DBBE7D" w14:textId="77777777" w:rsidR="00B56B96" w:rsidRDefault="00AD1BC7">
      <w:pPr>
        <w:pStyle w:val="NormalnyWeb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rPr>
          <w:color w:val="000000"/>
        </w:rPr>
        <w:lastRenderedPageBreak/>
        <w:t>za zwłokę w wykonaniu przedmiotu umowy w wysokości 0,1% wynagrodzenia umownego brutto, określonego w § 14 ust. 2 niniejszej umowy, za każdy dzień zwłoki, licząc od terminu określonego w § 2 ust. 1 umowy,</w:t>
      </w:r>
    </w:p>
    <w:p w14:paraId="29278CA4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>za zwłokę w usunięciu wad stwierdzonych przy odbiorze przedmiotu umowy lub w okresie rękojmi/gwarancji w wysokości 0,1% wynagrodzenia umownego brutto, określonego w § 14 ust. 2 niniejszej umowy, za każdy dzień zwłoki liczony od dnia wyznaczonego na usunięcie wad,</w:t>
      </w:r>
    </w:p>
    <w:p w14:paraId="6D4B3123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>za spowodowanie przerwy w realizacji robót z przyczyn zależnych od Wykonawcy w wysokości 0,1% wynagrodzenia brutto, określonego w § 14 ust. 2 niniejszej umowy za każdy dzień przerwy,</w:t>
      </w:r>
    </w:p>
    <w:p w14:paraId="78A90971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>za odstąpienie od umowy przez Zamawiającego z przyczyn leżących po stronie Wykonawcy, w wysokości 10% wynagrodzenia umownego brutto, określonego w § 14 ust. 2 niniejszej umowy,</w:t>
      </w:r>
    </w:p>
    <w:p w14:paraId="07DC2C77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>za odstąpienie od umowy przez Wykonawcę z przyczyn leżących po jego stronie, w wysokości 10% wynagrodzenia umownego brutto, określonego w § 14 ust. 2 niniejszej umowy,</w:t>
      </w:r>
    </w:p>
    <w:p w14:paraId="24A280D0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>z tytułu braku zapłaty lub nieterminowej zapłaty wynagrodzenia należnego Podwykonawcom lub dalszym Podwykonawcom – 0,1% wynagrodzenia należnego danemu Podwykonawcy/dalszemu Podwykonawcy za każdy dzień zwłoki,</w:t>
      </w:r>
    </w:p>
    <w:p w14:paraId="09346C28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 xml:space="preserve">z tytułu nieprzedłożenia do zaakceptowania projektu umowy o podwykonawstwo, której przedmiotem są roboty budowlane, lub projektu jej zmiany – 0,1% wynagrodzenia należnego danemu Podwykonawcy za każdy dzień zwłoki, </w:t>
      </w:r>
    </w:p>
    <w:p w14:paraId="3B25DDAC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 xml:space="preserve">z tytułu nieprzedłożenia poświadczonej za zgodność z oryginałem kopii umowy o podwykonawstwo lub jej zmiany – 0,1% wynagrodzenia należnego danemu Podwykonawcy za każdy dzień zwłoki, </w:t>
      </w:r>
    </w:p>
    <w:p w14:paraId="36B5F098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>z tytułu braku zmiany umowy o podwykonawstwo w zakresie terminu zapłaty – 0,10% wynagrodzenia należnego danemu Podwykonawcy za każdy dzień zwłoki,</w:t>
      </w:r>
    </w:p>
    <w:p w14:paraId="7CDBBA47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>za każdy przypadek niespełnienia przez Wykonawcę lub Podwykonawcę wymogu zatrudnienia na podstawie umowy o pracę w rozumieniu przepisów kodeksu pracy, osób wykonujących czynności, o których mowa w § 14 ust. 1 niniejszej umowy, w wysokości 6.000,00 zł (słownie: sześć tysięcy złotych zero groszy),</w:t>
      </w:r>
    </w:p>
    <w:p w14:paraId="14862570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 xml:space="preserve">za zwłokę w przedłożeniu przez Wykonawcę dowodów, o których mowa w § 14 ust. 4 niniejszej umowy, w wysokości 600,00 zł (słownie: sześćset złotych zero groszy) za każdy dzień zwłoki, </w:t>
      </w:r>
    </w:p>
    <w:p w14:paraId="79570609" w14:textId="77777777" w:rsidR="00B56B96" w:rsidRDefault="00AD1BC7">
      <w:pPr>
        <w:pStyle w:val="western"/>
        <w:numPr>
          <w:ilvl w:val="0"/>
          <w:numId w:val="36"/>
        </w:numPr>
        <w:tabs>
          <w:tab w:val="left" w:pos="851"/>
        </w:tabs>
        <w:spacing w:before="0" w:after="0"/>
        <w:ind w:left="851" w:hanging="284"/>
        <w:jc w:val="both"/>
      </w:pPr>
      <w:r>
        <w:t>za wprowadzenie postanowień kształtujących prawa i obowiązki podwykonawcy, w zakresie kar umownych oraz postanowień dotyczących warunków wypłaty wynagrodzenia, w sposób dla niego mniej korzystny niż prawa i obowiązki Wykonawcy, ukształtowane</w:t>
      </w:r>
      <w:r>
        <w:rPr>
          <w:color w:val="2A6099"/>
        </w:rPr>
        <w:t xml:space="preserve"> </w:t>
      </w:r>
      <w:r>
        <w:t>postanowieniami niniejszej umowy w wysokości 1% wynagrodzenia umownego, określonego w § 14 ust. 2 niniejszej umowy,</w:t>
      </w:r>
    </w:p>
    <w:p w14:paraId="1A8F8AFF" w14:textId="77777777" w:rsidR="00B56B96" w:rsidRDefault="00AD1BC7">
      <w:pPr>
        <w:pStyle w:val="western"/>
        <w:numPr>
          <w:ilvl w:val="0"/>
          <w:numId w:val="29"/>
        </w:numPr>
        <w:spacing w:before="0" w:after="0"/>
        <w:ind w:left="567" w:hanging="283"/>
        <w:jc w:val="both"/>
      </w:pPr>
      <w:r>
        <w:t>Wykonawca może żądać od Zamawiającego kar umownych:</w:t>
      </w:r>
    </w:p>
    <w:p w14:paraId="0FD418B4" w14:textId="77777777" w:rsidR="00B56B96" w:rsidRDefault="00AD1BC7">
      <w:pPr>
        <w:pStyle w:val="western"/>
        <w:numPr>
          <w:ilvl w:val="2"/>
          <w:numId w:val="20"/>
        </w:numPr>
        <w:spacing w:before="0" w:after="0"/>
        <w:ind w:left="851" w:hanging="284"/>
        <w:jc w:val="both"/>
      </w:pPr>
      <w:r>
        <w:t xml:space="preserve">za zwłokę w przeprowadzeniu odbioru przedmiotu niniejszej umowy w wysokości 0,1% wynagrodzenia umownego określonego w § 14 ust. 2 niniejszej umowy) za każdy dzień zwłoki, licząc od następnego dnia po terminie, w którym odbiór miał być rozpoczęty, </w:t>
      </w:r>
    </w:p>
    <w:p w14:paraId="56C4707B" w14:textId="77777777" w:rsidR="00B56B96" w:rsidRDefault="00AD1BC7">
      <w:pPr>
        <w:pStyle w:val="western"/>
        <w:numPr>
          <w:ilvl w:val="2"/>
          <w:numId w:val="20"/>
        </w:numPr>
        <w:spacing w:before="0" w:after="0"/>
        <w:ind w:left="851" w:hanging="284"/>
        <w:jc w:val="both"/>
      </w:pPr>
      <w:r>
        <w:t>za odstąpienie od umowy przez Wykonawcę z przyczyn leżących po stronie Zamawiającego w wysokości 10% wynagrodzenia umownego brutto, określonego w § 14 ust. 2 niniejszej umowy,</w:t>
      </w:r>
    </w:p>
    <w:p w14:paraId="491BF646" w14:textId="77777777" w:rsidR="00B56B96" w:rsidRDefault="00AD1BC7">
      <w:pPr>
        <w:pStyle w:val="western"/>
        <w:numPr>
          <w:ilvl w:val="2"/>
          <w:numId w:val="20"/>
        </w:numPr>
        <w:spacing w:before="0" w:after="0"/>
        <w:ind w:left="851" w:hanging="284"/>
        <w:jc w:val="both"/>
      </w:pPr>
      <w:r>
        <w:t>za odstąpienie od umowy przez Zamawiającego z przyczyn leżących po jego stronie w wysokości 10% wynagrodzenia umownego brutto, określonego w § 14 ust. 2 niniejszej umowy,</w:t>
      </w:r>
    </w:p>
    <w:p w14:paraId="50C3C23B" w14:textId="77777777" w:rsidR="00B56B96" w:rsidRDefault="00AD1BC7">
      <w:pPr>
        <w:pStyle w:val="western"/>
        <w:numPr>
          <w:ilvl w:val="1"/>
          <w:numId w:val="5"/>
        </w:numPr>
        <w:tabs>
          <w:tab w:val="left" w:pos="284"/>
        </w:tabs>
        <w:spacing w:before="0" w:after="0"/>
        <w:ind w:left="284" w:hanging="284"/>
        <w:jc w:val="both"/>
      </w:pPr>
      <w:r>
        <w:t>Przyczyny odstąpienia od niniejszej umowy, o których mowa w art. 456 ust 1 ustawy Prawo zamówień publicznych oraz w § 21 ust. 1 pkt 1) lit.</w:t>
      </w:r>
      <w:r>
        <w:rPr>
          <w:color w:val="C9211E"/>
        </w:rPr>
        <w:t xml:space="preserve"> </w:t>
      </w:r>
      <w:r>
        <w:t xml:space="preserve">e) nie będą traktowane jako przyczyny </w:t>
      </w:r>
      <w:r>
        <w:lastRenderedPageBreak/>
        <w:t>odstąpienia od umowy leżące po stronie Zamawiającego, a tym samym nie mogą stanowić podstawy do naliczania kar umownych.</w:t>
      </w:r>
    </w:p>
    <w:p w14:paraId="00FF335E" w14:textId="77777777" w:rsidR="00B56B96" w:rsidRDefault="00AD1BC7">
      <w:pPr>
        <w:pStyle w:val="western"/>
        <w:numPr>
          <w:ilvl w:val="1"/>
          <w:numId w:val="5"/>
        </w:numPr>
        <w:tabs>
          <w:tab w:val="left" w:pos="284"/>
        </w:tabs>
        <w:spacing w:before="0" w:after="0"/>
        <w:ind w:left="284" w:hanging="284"/>
        <w:jc w:val="both"/>
      </w:pPr>
      <w:r>
        <w:t>Zamawiający ma prawo potrącenia naliczonych kar umownych z wynagrodzenia Wykonawcy.</w:t>
      </w:r>
    </w:p>
    <w:p w14:paraId="59626022" w14:textId="77777777" w:rsidR="00B56B96" w:rsidRDefault="00AD1BC7">
      <w:pPr>
        <w:pStyle w:val="western"/>
        <w:numPr>
          <w:ilvl w:val="1"/>
          <w:numId w:val="5"/>
        </w:numPr>
        <w:tabs>
          <w:tab w:val="left" w:pos="284"/>
        </w:tabs>
        <w:spacing w:before="0" w:after="0"/>
        <w:ind w:left="284" w:hanging="284"/>
        <w:jc w:val="both"/>
      </w:pPr>
      <w:r>
        <w:t>Łączna wysokość kar umownych obciążających Zamawiającego nie może przekroczyć 10% wynagrodzenia umownego brutto, określonego w § 14 ust. 2 niniejszej umowy.</w:t>
      </w:r>
    </w:p>
    <w:p w14:paraId="2E0EE107" w14:textId="77777777" w:rsidR="00B56B96" w:rsidRDefault="00AD1BC7">
      <w:pPr>
        <w:pStyle w:val="western"/>
        <w:numPr>
          <w:ilvl w:val="1"/>
          <w:numId w:val="5"/>
        </w:numPr>
        <w:tabs>
          <w:tab w:val="left" w:pos="284"/>
        </w:tabs>
        <w:spacing w:before="0" w:after="0"/>
        <w:ind w:left="284" w:hanging="284"/>
        <w:jc w:val="both"/>
      </w:pPr>
      <w:r>
        <w:t>Łączna wysokość kar umownych obciążających Wykonawcę nie może przekroczyć 10% wynagrodzenia umownego brutto, określonego w § 14 ust. 2 niniejszej umowy.</w:t>
      </w:r>
    </w:p>
    <w:p w14:paraId="0BDBA555" w14:textId="77777777" w:rsidR="00B56B96" w:rsidRDefault="00AD1BC7">
      <w:pPr>
        <w:pStyle w:val="western"/>
        <w:numPr>
          <w:ilvl w:val="1"/>
          <w:numId w:val="5"/>
        </w:numPr>
        <w:tabs>
          <w:tab w:val="left" w:pos="284"/>
        </w:tabs>
        <w:spacing w:before="0" w:after="0"/>
        <w:ind w:left="284" w:hanging="284"/>
        <w:jc w:val="both"/>
      </w:pPr>
      <w:r>
        <w:t>W przypadku, gdy Zamawiający z przyczyn leżących po stronie Wykonawcy utraci dotację/dofinansowanie lub obciążony zostanie korektą finansową, Wykonawca zobowiązany będzie do zwrotu Zamawiającemu utraconej/go przez niego dotacji/dofinansowania oraz pokrycia naliczonej korekty finansowej.</w:t>
      </w:r>
    </w:p>
    <w:p w14:paraId="046274EA" w14:textId="77777777" w:rsidR="00B56B96" w:rsidRDefault="00AD1BC7">
      <w:pPr>
        <w:pStyle w:val="NormalnyWeb"/>
        <w:numPr>
          <w:ilvl w:val="1"/>
          <w:numId w:val="5"/>
        </w:numPr>
        <w:tabs>
          <w:tab w:val="left" w:pos="284"/>
        </w:tabs>
        <w:spacing w:before="0" w:after="0"/>
        <w:ind w:left="284" w:hanging="284"/>
        <w:jc w:val="both"/>
      </w:pPr>
      <w:r>
        <w:rPr>
          <w:color w:val="000000"/>
        </w:rPr>
        <w:t xml:space="preserve">Zamawiający zastrzega sobie prawo do dochodzenia odszkodowania uzupełniającego, przewyższającego wysokość kar umownych do wysokości rzeczywiście poniesionej szkody. </w:t>
      </w:r>
    </w:p>
    <w:p w14:paraId="502BEFFA" w14:textId="77777777" w:rsidR="00B56B96" w:rsidRDefault="00AD1BC7">
      <w:pPr>
        <w:pStyle w:val="NormalnyWeb"/>
        <w:numPr>
          <w:ilvl w:val="1"/>
          <w:numId w:val="5"/>
        </w:numPr>
        <w:tabs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t>Odstąpienie od umowy nie pozbawia żadnej ze Stron prawa dochodzenia kar umownych zastrzeżonych w niniejszej umowie.</w:t>
      </w:r>
    </w:p>
    <w:p w14:paraId="40A221C9" w14:textId="77777777" w:rsidR="00B56B96" w:rsidRDefault="00B56B96">
      <w:pPr>
        <w:pStyle w:val="NormalnyWeb"/>
        <w:spacing w:before="0" w:after="0"/>
        <w:jc w:val="center"/>
        <w:rPr>
          <w:color w:val="000000"/>
        </w:rPr>
      </w:pPr>
    </w:p>
    <w:p w14:paraId="26F6FF4D" w14:textId="77777777" w:rsidR="00B56B96" w:rsidRDefault="00AD1BC7">
      <w:pPr>
        <w:pStyle w:val="NormalnyWeb"/>
        <w:spacing w:before="0" w:after="0"/>
        <w:jc w:val="center"/>
        <w:rPr>
          <w:color w:val="000000"/>
        </w:rPr>
      </w:pPr>
      <w:r>
        <w:rPr>
          <w:b/>
          <w:bCs/>
          <w:color w:val="000000"/>
        </w:rPr>
        <w:t>§ 19</w:t>
      </w:r>
    </w:p>
    <w:p w14:paraId="6CACFA4C" w14:textId="77777777" w:rsidR="00B56B96" w:rsidRDefault="00AD1BC7">
      <w:pPr>
        <w:pStyle w:val="NormalnyWeb"/>
        <w:numPr>
          <w:ilvl w:val="3"/>
          <w:numId w:val="5"/>
        </w:numPr>
        <w:tabs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Strony postanawiają, że Zamawiającemu przysługuje od Wykonawcy uprawnienie z tytułu gwarancji i rękojmi na przedmiot niniejszej umowy.</w:t>
      </w:r>
    </w:p>
    <w:p w14:paraId="430B20D5" w14:textId="77777777" w:rsidR="00B56B96" w:rsidRDefault="00AD1BC7">
      <w:pPr>
        <w:pStyle w:val="NormalnyWeb"/>
        <w:numPr>
          <w:ilvl w:val="3"/>
          <w:numId w:val="5"/>
        </w:numPr>
        <w:tabs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Termin gwarancji  wynosi ..................... miesięcy od daty odbioru końcowego.</w:t>
      </w:r>
    </w:p>
    <w:p w14:paraId="1CF76286" w14:textId="77777777" w:rsidR="00B56B96" w:rsidRDefault="00AD1BC7">
      <w:pPr>
        <w:pStyle w:val="NormalnyWeb"/>
        <w:numPr>
          <w:ilvl w:val="3"/>
          <w:numId w:val="5"/>
        </w:numPr>
        <w:tabs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Wykonawca zobowiązuje się do przekazania Zamawiającemu wszelkich atestów, deklaracji certyfikatów, instrukcji, kart gwarancyjnych, oraz innych wymaganych dokumentów. </w:t>
      </w:r>
    </w:p>
    <w:p w14:paraId="598B6BAC" w14:textId="77777777" w:rsidR="00B56B96" w:rsidRDefault="00AD1BC7">
      <w:pPr>
        <w:pStyle w:val="NormalnyWeb"/>
        <w:numPr>
          <w:ilvl w:val="3"/>
          <w:numId w:val="5"/>
        </w:numPr>
        <w:tabs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W okresie gwarancyjnym Wykonawca zobowiązuje się do bezpłatnego usunięcia wad i usterek w terminie do 7 dni licząc od daty pisemnego powiadomienia przez Zamawiającego. Okres gwarancji i rękojmi zostanie przedłużony o czas naprawy. </w:t>
      </w:r>
    </w:p>
    <w:p w14:paraId="54AE79C7" w14:textId="77777777" w:rsidR="00B56B96" w:rsidRDefault="00AD1BC7">
      <w:pPr>
        <w:pStyle w:val="NormalnyWeb"/>
        <w:numPr>
          <w:ilvl w:val="3"/>
          <w:numId w:val="5"/>
        </w:numPr>
        <w:tabs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Jeżeli Wykonawca nie usunie wad w terminie 14 dni od daty wyznaczonej przez Zamawiającego na ich usunięcie, to Zamawiający może zlecić usunięcie wad stronie trzeciej na koszt Wykonawcy. W tym przypadku koszty usuwania wad będą pokrywane w pierwszej kolejności z zatrzymanej kwoty będącej zabezpieczeniem należytego wykonania umowy. </w:t>
      </w:r>
    </w:p>
    <w:p w14:paraId="4482AE65" w14:textId="77777777" w:rsidR="00B56B96" w:rsidRDefault="00AD1BC7">
      <w:pPr>
        <w:pStyle w:val="NormalnyWeb"/>
        <w:numPr>
          <w:ilvl w:val="3"/>
          <w:numId w:val="5"/>
        </w:numPr>
        <w:tabs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Okres gwarancji i rękojmi ulega wydłużeniu o czas potrzebny na usunięcie wad.</w:t>
      </w:r>
    </w:p>
    <w:p w14:paraId="64693021" w14:textId="77777777" w:rsidR="00B56B96" w:rsidRDefault="00AD1BC7">
      <w:pPr>
        <w:pStyle w:val="NormalnyWeb"/>
        <w:numPr>
          <w:ilvl w:val="3"/>
          <w:numId w:val="5"/>
        </w:numPr>
        <w:tabs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Szczegółowo warunki gwarancyjne zostały zawarte we wzorze karty gwarancyjnej, stanowiącej załącznik do umowy i są integralną częścią umowy. Dokument gwarancji zostanie wystawiony przez Wykonawcę w dniu odbioru końcowego.</w:t>
      </w:r>
    </w:p>
    <w:p w14:paraId="32686138" w14:textId="77777777" w:rsidR="00B56B96" w:rsidRDefault="00B56B96">
      <w:pPr>
        <w:pStyle w:val="NormalnyWeb"/>
        <w:spacing w:before="0" w:after="0"/>
        <w:jc w:val="both"/>
        <w:rPr>
          <w:color w:val="000000"/>
        </w:rPr>
      </w:pPr>
    </w:p>
    <w:p w14:paraId="69666527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20</w:t>
      </w:r>
    </w:p>
    <w:p w14:paraId="184371C5" w14:textId="77777777" w:rsidR="00B56B96" w:rsidRDefault="00AD1BC7">
      <w:pPr>
        <w:pStyle w:val="western"/>
        <w:numPr>
          <w:ilvl w:val="3"/>
          <w:numId w:val="22"/>
        </w:numPr>
        <w:tabs>
          <w:tab w:val="left" w:pos="284"/>
        </w:tabs>
        <w:spacing w:before="0" w:after="0"/>
        <w:ind w:left="284" w:hanging="284"/>
        <w:jc w:val="both"/>
      </w:pPr>
      <w:r>
        <w:t>Wszystkie zmiany niniejszej umowy wymagają formy pisemnej pod rygorem nieważności.</w:t>
      </w:r>
    </w:p>
    <w:p w14:paraId="6E705BEB" w14:textId="77777777" w:rsidR="00B56B96" w:rsidRDefault="00AD1BC7">
      <w:pPr>
        <w:pStyle w:val="NormalnyWeb"/>
        <w:numPr>
          <w:ilvl w:val="3"/>
          <w:numId w:val="22"/>
        </w:numPr>
        <w:tabs>
          <w:tab w:val="left" w:pos="284"/>
        </w:tabs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Zamawiający dopuszcza możliwość zmiany niniejszej umowy o zamówienie bez przeprowadzenia nowego postępowania o udzielenie zamówienia, w przypadku:</w:t>
      </w:r>
    </w:p>
    <w:p w14:paraId="67833FE7" w14:textId="77777777" w:rsidR="00B56B96" w:rsidRDefault="00AD1BC7">
      <w:pPr>
        <w:pStyle w:val="NormalnyWeb"/>
        <w:numPr>
          <w:ilvl w:val="0"/>
          <w:numId w:val="17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 xml:space="preserve">zmian przewidzianych w ogłoszeniu o zamówieniu lub dokumentach zamówienia, niezależnie od wartości zmiany, w zakresie: </w:t>
      </w:r>
    </w:p>
    <w:p w14:paraId="313772BC" w14:textId="77777777" w:rsidR="00B56B96" w:rsidRDefault="00AD1BC7">
      <w:pPr>
        <w:pStyle w:val="NormalnyWeb"/>
        <w:numPr>
          <w:ilvl w:val="0"/>
          <w:numId w:val="26"/>
        </w:numPr>
        <w:spacing w:before="0" w:after="0"/>
        <w:ind w:left="851" w:hanging="284"/>
        <w:jc w:val="both"/>
        <w:rPr>
          <w:color w:val="000000"/>
        </w:rPr>
      </w:pPr>
      <w:r>
        <w:rPr>
          <w:color w:val="000000"/>
        </w:rPr>
        <w:t>zmiany terminu wykonania umowy w sytuacji:</w:t>
      </w:r>
    </w:p>
    <w:p w14:paraId="37396CC4" w14:textId="77777777" w:rsidR="00B56B96" w:rsidRDefault="00AD1BC7">
      <w:pPr>
        <w:pStyle w:val="NormalnyWeb"/>
        <w:numPr>
          <w:ilvl w:val="0"/>
          <w:numId w:val="35"/>
        </w:numPr>
        <w:spacing w:before="0" w:after="0"/>
        <w:ind w:left="1134" w:hanging="283"/>
        <w:jc w:val="both"/>
        <w:rPr>
          <w:color w:val="000000"/>
        </w:rPr>
      </w:pPr>
      <w:r>
        <w:rPr>
          <w:color w:val="000000"/>
        </w:rPr>
        <w:t>zmiany powszechnie obowiązujących przepisów prawa mającej wpływ na termin realizacji przedmiotu niniejszej umowy,</w:t>
      </w:r>
    </w:p>
    <w:p w14:paraId="310E6635" w14:textId="77777777" w:rsidR="00B56B96" w:rsidRDefault="00AD1BC7">
      <w:pPr>
        <w:pStyle w:val="NormalnyWeb"/>
        <w:numPr>
          <w:ilvl w:val="0"/>
          <w:numId w:val="35"/>
        </w:numPr>
        <w:spacing w:before="0" w:after="0"/>
        <w:ind w:left="1134" w:hanging="283"/>
        <w:jc w:val="both"/>
      </w:pPr>
      <w:r>
        <w:rPr>
          <w:color w:val="000000"/>
        </w:rPr>
        <w:t>konieczności dokonania zmian projektowych, które są niezbędne dla prawidłowego wykonania przedmiotu umowy, wprowadzanych w trybie nadzoru autorskiego przeprowadzonego zgodnie z przepisami Prawa Budowlanego lub usuwania błędów w tej dokumentacji,</w:t>
      </w:r>
    </w:p>
    <w:p w14:paraId="1073D247" w14:textId="77777777" w:rsidR="00B56B96" w:rsidRDefault="00AD1BC7">
      <w:pPr>
        <w:pStyle w:val="western"/>
        <w:numPr>
          <w:ilvl w:val="0"/>
          <w:numId w:val="35"/>
        </w:numPr>
        <w:spacing w:before="0" w:after="0"/>
        <w:ind w:left="1134" w:hanging="283"/>
        <w:jc w:val="both"/>
      </w:pPr>
      <w:r>
        <w:t>wystąpienia warunków atmosferycznych tj. temperatury powietrza poniżej 0</w:t>
      </w:r>
      <w:r>
        <w:rPr>
          <w:vertAlign w:val="superscript"/>
        </w:rPr>
        <w:t>0</w:t>
      </w:r>
      <w:r>
        <w:t xml:space="preserve">C, wiatru niweczącego pracę maszyn budowlanych, gwałtownych opadów deszczu (oberwanie chmury), gradobicia, burz z wyładowaniami atmosferycznymi, uniemożliwiających prowadzenie robót budowlanych, przeprowadzanie prób </w:t>
      </w:r>
      <w:r>
        <w:lastRenderedPageBreak/>
        <w:t>i sprawdzeń, dokonywanie odbiorów, dochowanie wymogów technicznych i technologicznych właściwych dla przedmiotu umowy, które nie pozwoliły na wykonanie przedmiotu umowy, trwających powyżej 5 dni roboczych – o ile Wykonawca zgłosił fakt wystąpienia przedmiotowej przesłanki Zamawiającemu w terminie 10 dni od dnia jej zaistnienia,</w:t>
      </w:r>
    </w:p>
    <w:p w14:paraId="4656AB29" w14:textId="77777777" w:rsidR="00B56B96" w:rsidRDefault="00AD1BC7">
      <w:pPr>
        <w:pStyle w:val="NormalnyWeb"/>
        <w:numPr>
          <w:ilvl w:val="0"/>
          <w:numId w:val="35"/>
        </w:numPr>
        <w:spacing w:before="0" w:after="0"/>
        <w:ind w:left="1134" w:hanging="283"/>
        <w:jc w:val="both"/>
        <w:rPr>
          <w:color w:val="000000"/>
        </w:rPr>
      </w:pPr>
      <w:r>
        <w:rPr>
          <w:color w:val="000000"/>
        </w:rPr>
        <w:t>wystąpienia klęski żywiołowej w rozumieniu ustawy z dnia 18 kwietnia 2002 r. o stanie klęski żywiołowej uniemożliwiającej prowadzenie robót budowlanych, przeprowadzanie prób i sprawdzeń, dokonywanie odbiorów,</w:t>
      </w:r>
    </w:p>
    <w:p w14:paraId="05F114AC" w14:textId="77777777" w:rsidR="00B56B96" w:rsidRDefault="00AD1BC7">
      <w:pPr>
        <w:pStyle w:val="NormalnyWeb"/>
        <w:numPr>
          <w:ilvl w:val="0"/>
          <w:numId w:val="35"/>
        </w:numPr>
        <w:spacing w:before="0" w:after="0"/>
        <w:ind w:left="1134" w:hanging="283"/>
        <w:jc w:val="both"/>
        <w:rPr>
          <w:color w:val="000000"/>
        </w:rPr>
      </w:pPr>
      <w:r>
        <w:rPr>
          <w:color w:val="000000"/>
        </w:rPr>
        <w:t>wystąpienia niewypałów lub niewybuchów uniemożliwiających prowadzenie robót budowlanych, przeprowadzanie prób i sprawdzeń, dokonywanie odbiorów,</w:t>
      </w:r>
    </w:p>
    <w:p w14:paraId="0CB2B69F" w14:textId="77777777" w:rsidR="00B56B96" w:rsidRDefault="00AD1BC7">
      <w:pPr>
        <w:pStyle w:val="NormalnyWeb"/>
        <w:numPr>
          <w:ilvl w:val="0"/>
          <w:numId w:val="35"/>
        </w:numPr>
        <w:spacing w:before="0" w:after="0"/>
        <w:ind w:left="1134" w:hanging="283"/>
        <w:jc w:val="both"/>
        <w:rPr>
          <w:color w:val="000000"/>
        </w:rPr>
      </w:pPr>
      <w:r>
        <w:rPr>
          <w:color w:val="000000"/>
        </w:rPr>
        <w:t>wystąpienia wykopalisk archeologicznych uniemożliwiających prowadzenie robót budowlanych, przeprowadzanie prób i sprawdzeń, dokonywanie odbiorów,</w:t>
      </w:r>
    </w:p>
    <w:p w14:paraId="3F14A4B7" w14:textId="77777777" w:rsidR="00B56B96" w:rsidRDefault="00AD1BC7">
      <w:pPr>
        <w:pStyle w:val="NormalnyWeb"/>
        <w:numPr>
          <w:ilvl w:val="0"/>
          <w:numId w:val="35"/>
        </w:numPr>
        <w:spacing w:before="0" w:after="0"/>
        <w:ind w:left="1134" w:hanging="283"/>
        <w:jc w:val="both"/>
        <w:rPr>
          <w:color w:val="000000"/>
        </w:rPr>
      </w:pPr>
      <w:r>
        <w:rPr>
          <w:color w:val="000000"/>
        </w:rPr>
        <w:t>wystąpienie odmiennych od przyjętych w dokumentacji przedstawionej przez Zamawiającego warunków geologicznych (kategorie gruntu, kurzawka, głazy narzutowe itp.), uniemożliwiających prowadzenie robót budowlanych, przeprowadzanie prób i sprawdzeń, dokonywanie odbiorów,</w:t>
      </w:r>
    </w:p>
    <w:p w14:paraId="15FFC7BD" w14:textId="77777777" w:rsidR="00B56B96" w:rsidRDefault="00AD1BC7">
      <w:pPr>
        <w:pStyle w:val="NormalnyWeb"/>
        <w:numPr>
          <w:ilvl w:val="0"/>
          <w:numId w:val="35"/>
        </w:numPr>
        <w:spacing w:before="0" w:after="0"/>
        <w:ind w:left="1134" w:hanging="283"/>
        <w:jc w:val="both"/>
      </w:pPr>
      <w:r>
        <w:rPr>
          <w:color w:val="000000"/>
        </w:rPr>
        <w:t>wystąpienie odmiennych od przyjętych w dokumentacji przedstawionej przez Zamawiającego warunków terenowych, w szczególności istnienie podziemnych sieci, instalacji, urządzeń lub niezinwentaryzowanych obiektów budowlanych (bunkry, fundamenty, ściany szczelne itp.), uniemożliwiających prowadzenie robót budowlanych, przeprowadzanie prób i sprawdzeń, dokonywanie odbiorów,</w:t>
      </w:r>
    </w:p>
    <w:p w14:paraId="109E6D89" w14:textId="77777777" w:rsidR="00B56B96" w:rsidRDefault="00AD1BC7">
      <w:pPr>
        <w:pStyle w:val="western"/>
        <w:numPr>
          <w:ilvl w:val="0"/>
          <w:numId w:val="35"/>
        </w:numPr>
        <w:spacing w:before="0" w:after="0"/>
        <w:ind w:left="1134" w:hanging="283"/>
        <w:jc w:val="both"/>
      </w:pPr>
      <w:r>
        <w:t>nieterminowego przekazania terenu budowy przez Zamawiającego spowodowane okolicznościami, za których odpowiedzialność ponosi Zamawiający,</w:t>
      </w:r>
    </w:p>
    <w:p w14:paraId="28DCEC60" w14:textId="77777777" w:rsidR="00B56B96" w:rsidRDefault="00AD1BC7">
      <w:pPr>
        <w:pStyle w:val="western"/>
        <w:numPr>
          <w:ilvl w:val="0"/>
          <w:numId w:val="35"/>
        </w:numPr>
        <w:spacing w:before="0" w:after="0"/>
        <w:ind w:left="1134" w:hanging="283"/>
        <w:jc w:val="both"/>
      </w:pPr>
      <w:r>
        <w:t>wstrzymania robót przez Zamawiającego spowodowane okolicznościami, za których odpowiedzialność ponosi Zamawiający,</w:t>
      </w:r>
    </w:p>
    <w:p w14:paraId="3E64DCEB" w14:textId="77777777" w:rsidR="00B56B96" w:rsidRDefault="00AD1BC7">
      <w:pPr>
        <w:pStyle w:val="NormalnyWeb"/>
        <w:numPr>
          <w:ilvl w:val="0"/>
          <w:numId w:val="35"/>
        </w:numPr>
        <w:spacing w:before="0" w:after="0"/>
        <w:ind w:left="1134" w:hanging="283"/>
        <w:jc w:val="both"/>
        <w:rPr>
          <w:color w:val="000000"/>
        </w:rPr>
      </w:pPr>
      <w:r>
        <w:rPr>
          <w:color w:val="000000"/>
        </w:rPr>
        <w:t>konieczności wykonania przez Zamawiającego robót budowlanych lub dostaw, bez realizacji których Wykonawca nie może w sposób należyty wykonywać przedmiotu umowy,</w:t>
      </w:r>
    </w:p>
    <w:p w14:paraId="3E7BE622" w14:textId="77777777" w:rsidR="00B56B96" w:rsidRDefault="00AD1BC7">
      <w:pPr>
        <w:pStyle w:val="NormalnyWeb"/>
        <w:spacing w:before="0" w:after="0"/>
        <w:ind w:left="1134"/>
        <w:jc w:val="both"/>
        <w:rPr>
          <w:color w:val="000000"/>
        </w:rPr>
      </w:pPr>
      <w:r>
        <w:rPr>
          <w:color w:val="000000"/>
        </w:rPr>
        <w:t>w terminach wskazanych dla wykonania tych robót lub dostaw,</w:t>
      </w:r>
    </w:p>
    <w:p w14:paraId="32387A1F" w14:textId="77777777" w:rsidR="00B56B96" w:rsidRDefault="00AD1BC7">
      <w:pPr>
        <w:pStyle w:val="NormalnyWeb"/>
        <w:numPr>
          <w:ilvl w:val="0"/>
          <w:numId w:val="35"/>
        </w:numPr>
        <w:spacing w:before="0" w:after="0"/>
        <w:ind w:left="1134" w:hanging="283"/>
        <w:jc w:val="both"/>
      </w:pPr>
      <w:r>
        <w:rPr>
          <w:color w:val="000000"/>
        </w:rPr>
        <w:t xml:space="preserve">konieczności usunięcia błędów lub wprowadzenia zmian w dokumentacji umowy, w szczególności w projekcie budowlanym i przedmiarach robót; </w:t>
      </w:r>
    </w:p>
    <w:p w14:paraId="3BB1D3F3" w14:textId="77777777" w:rsidR="00B56B96" w:rsidRDefault="00AD1BC7">
      <w:pPr>
        <w:pStyle w:val="western"/>
        <w:numPr>
          <w:ilvl w:val="0"/>
          <w:numId w:val="35"/>
        </w:numPr>
        <w:spacing w:before="0" w:after="0"/>
        <w:ind w:left="1134" w:hanging="283"/>
        <w:jc w:val="both"/>
      </w:pPr>
      <w:r>
        <w:t>odmowy wydania przez organy administracji i inne podmioty wymaganych decyzji, zezwoleń, uzgodnień na skutek błędów w dokumentacji dostarczonej przez Zamawiającego,</w:t>
      </w:r>
    </w:p>
    <w:p w14:paraId="301CDF34" w14:textId="77777777" w:rsidR="00B56B96" w:rsidRDefault="00AD1BC7">
      <w:pPr>
        <w:pStyle w:val="NormalnyWeb"/>
        <w:numPr>
          <w:ilvl w:val="0"/>
          <w:numId w:val="35"/>
        </w:numPr>
        <w:spacing w:before="0" w:after="0"/>
        <w:ind w:left="1134" w:hanging="283"/>
        <w:jc w:val="both"/>
      </w:pPr>
      <w:r>
        <w:rPr>
          <w:color w:val="000000"/>
        </w:rPr>
        <w:t>braku możliwości dojazdu oraz transportu materiałów na teren budowy spowodowanego awariami, remontami lub przebudowami dróg dojazdowych,</w:t>
      </w:r>
    </w:p>
    <w:p w14:paraId="5EABA422" w14:textId="77777777" w:rsidR="00B56B96" w:rsidRDefault="00AD1BC7">
      <w:pPr>
        <w:pStyle w:val="western"/>
        <w:numPr>
          <w:ilvl w:val="0"/>
          <w:numId w:val="35"/>
        </w:numPr>
        <w:spacing w:before="0" w:after="0"/>
        <w:ind w:left="1134" w:hanging="283"/>
        <w:jc w:val="both"/>
      </w:pPr>
      <w:r>
        <w:t>wystąpienia protestów mieszkańców uniemożliwiających prowadzenie robót budowlanych, przeprowadzanie prób i sprawdzeń, dokonywanie odbiorów,</w:t>
      </w:r>
    </w:p>
    <w:p w14:paraId="79C488CF" w14:textId="77777777" w:rsidR="00B56B96" w:rsidRDefault="00AD1BC7">
      <w:pPr>
        <w:pStyle w:val="western"/>
        <w:numPr>
          <w:ilvl w:val="0"/>
          <w:numId w:val="35"/>
        </w:numPr>
        <w:spacing w:before="0" w:after="0"/>
        <w:ind w:left="1134" w:hanging="283"/>
        <w:jc w:val="both"/>
      </w:pPr>
      <w:r>
        <w:t>wystąpienia przerw w dostawie energii elektrycznej, wody, gazu uniemożliwiających prowadzenie robót budowlanych, przeprowadzanie prób i sprawdzeń, dokonywanie odbiorów,</w:t>
      </w:r>
    </w:p>
    <w:p w14:paraId="03C172F3" w14:textId="77777777" w:rsidR="00B56B96" w:rsidRDefault="00AD1BC7">
      <w:pPr>
        <w:pStyle w:val="western"/>
        <w:numPr>
          <w:ilvl w:val="0"/>
          <w:numId w:val="35"/>
        </w:numPr>
        <w:spacing w:before="0" w:after="0"/>
        <w:ind w:left="1134" w:hanging="283"/>
        <w:jc w:val="both"/>
      </w:pPr>
      <w:r>
        <w:t>wystąpienia okoliczności, za których odpowiedzialność ponosi Wykonawca, jeżeli:</w:t>
      </w:r>
    </w:p>
    <w:p w14:paraId="2F639099" w14:textId="77777777" w:rsidR="00B56B96" w:rsidRDefault="00AD1BC7">
      <w:pPr>
        <w:pStyle w:val="western"/>
        <w:spacing w:before="0" w:after="0"/>
        <w:ind w:left="1418" w:hanging="284"/>
        <w:jc w:val="both"/>
      </w:pPr>
      <w:r>
        <w:t>-- Wykonawca powiadomi Zamawiającego najpóźniej na 20 dni przed upływem terminu wykonania umowy o niemożliwości ukończenia robót w tej dacie,</w:t>
      </w:r>
    </w:p>
    <w:p w14:paraId="19AEF987" w14:textId="77777777" w:rsidR="00B56B96" w:rsidRDefault="00AD1BC7">
      <w:pPr>
        <w:pStyle w:val="lista-western"/>
        <w:suppressAutoHyphens/>
        <w:spacing w:before="0" w:after="0" w:line="240" w:lineRule="auto"/>
        <w:ind w:left="1418" w:hanging="284"/>
        <w:jc w:val="both"/>
        <w:rPr>
          <w:color w:val="000000"/>
        </w:rPr>
      </w:pPr>
      <w:r>
        <w:rPr>
          <w:color w:val="000000"/>
        </w:rPr>
        <w:t xml:space="preserve">-- Wykonawca zaproponuje nowy termin wykonania umowy, </w:t>
      </w:r>
    </w:p>
    <w:p w14:paraId="68A76F81" w14:textId="77777777" w:rsidR="00B56B96" w:rsidRDefault="00AD1BC7">
      <w:pPr>
        <w:pStyle w:val="western"/>
        <w:spacing w:before="0" w:after="0"/>
        <w:ind w:left="1418" w:hanging="284"/>
        <w:jc w:val="both"/>
      </w:pPr>
      <w:r>
        <w:t>-- Wykonawca zaproponuje Zamawiającemu zrekompensowanie powstałego opóźnienia, w tym przez przedłużenie okresu gwarancji. W takim przypadku wartość umowy może zostać obniżona o kwotę nie mniejszą niż równowartość połowy kar umownych, które Wykonawca byłby zobowiązany zapłacić Zamawiającemu za takie opóźnienie, lecz niższą niż kwota tych kar.</w:t>
      </w:r>
    </w:p>
    <w:p w14:paraId="7A6DA24B" w14:textId="77777777" w:rsidR="00B56B96" w:rsidRDefault="00AD1BC7">
      <w:pPr>
        <w:pStyle w:val="NormalnyWeb"/>
        <w:spacing w:before="0" w:after="0"/>
        <w:ind w:left="851"/>
        <w:jc w:val="both"/>
        <w:rPr>
          <w:color w:val="000000"/>
        </w:rPr>
      </w:pPr>
      <w:r>
        <w:rPr>
          <w:color w:val="000000"/>
        </w:rPr>
        <w:t xml:space="preserve">W przypadku wystąpienia którejkolwiek z okoliczności wymienionych w lit. a) niniejszego ustępu termin wykonania umowy może ulec odpowiedniemu przedłużeniu, </w:t>
      </w:r>
      <w:r>
        <w:rPr>
          <w:color w:val="000000"/>
        </w:rPr>
        <w:lastRenderedPageBreak/>
        <w:t xml:space="preserve">o czas niezbędny do wykonania przedmiotu umowy w sposób należyty, nie dłużej jednak niż o okres trwania tych okoliczności. </w:t>
      </w:r>
    </w:p>
    <w:p w14:paraId="5AF80FCE" w14:textId="77777777" w:rsidR="00B56B96" w:rsidRDefault="00AD1BC7">
      <w:pPr>
        <w:pStyle w:val="NormalnyWeb"/>
        <w:numPr>
          <w:ilvl w:val="0"/>
          <w:numId w:val="12"/>
        </w:numPr>
        <w:spacing w:before="0" w:after="0"/>
        <w:ind w:left="1134" w:hanging="283"/>
        <w:jc w:val="both"/>
      </w:pPr>
      <w:r>
        <w:rPr>
          <w:color w:val="000000"/>
        </w:rPr>
        <w:t>zmiany zawartej przez Zamawiającego umowy o wsparcie finansowe projektu,</w:t>
      </w:r>
    </w:p>
    <w:p w14:paraId="798335B6" w14:textId="77777777" w:rsidR="00B56B96" w:rsidRDefault="00AD1BC7">
      <w:pPr>
        <w:pStyle w:val="western"/>
        <w:numPr>
          <w:ilvl w:val="0"/>
          <w:numId w:val="26"/>
        </w:numPr>
        <w:spacing w:before="0" w:after="0"/>
        <w:ind w:left="851" w:hanging="284"/>
        <w:jc w:val="both"/>
      </w:pPr>
      <w:r>
        <w:t>zmiany sposobu wykonania przedmiotu umowy w sytuacji:</w:t>
      </w:r>
    </w:p>
    <w:p w14:paraId="39B08C31" w14:textId="77777777" w:rsidR="00B56B96" w:rsidRDefault="00AD1BC7">
      <w:pPr>
        <w:pStyle w:val="western"/>
        <w:numPr>
          <w:ilvl w:val="0"/>
          <w:numId w:val="15"/>
        </w:numPr>
        <w:spacing w:before="0" w:after="0"/>
        <w:ind w:left="1134" w:hanging="283"/>
        <w:jc w:val="both"/>
      </w:pPr>
      <w:r>
        <w:t>niedostępności na rynku materiałów lub urządzeń wskazanych w dokumentacji umowy, w szczególności w projekcie budowlanym, a spowodowane zaprzestaniem produkcji lub wycofaniem z rynku tych materiałów lub urządzeń,</w:t>
      </w:r>
    </w:p>
    <w:p w14:paraId="44FEFE0E" w14:textId="77777777" w:rsidR="00B56B96" w:rsidRDefault="00AD1BC7">
      <w:pPr>
        <w:pStyle w:val="western"/>
        <w:numPr>
          <w:ilvl w:val="0"/>
          <w:numId w:val="15"/>
        </w:numPr>
        <w:spacing w:before="0" w:after="0"/>
        <w:ind w:left="1134" w:hanging="283"/>
        <w:jc w:val="both"/>
      </w:pPr>
      <w:r>
        <w:t>pojawienia się na rynku materiałów lub urządzeń nowszej generacji pozwalających na zaoszczędzenie kosztów realizacji przedmiotu Umowy lub kosztów eksploatacji wykonanego przedmiotu umowy,</w:t>
      </w:r>
    </w:p>
    <w:p w14:paraId="05653927" w14:textId="77777777" w:rsidR="00B56B96" w:rsidRDefault="00AD1BC7">
      <w:pPr>
        <w:pStyle w:val="western"/>
        <w:numPr>
          <w:ilvl w:val="0"/>
          <w:numId w:val="15"/>
        </w:numPr>
        <w:spacing w:before="0" w:after="0"/>
        <w:ind w:left="1134" w:hanging="283"/>
        <w:jc w:val="both"/>
      </w:pPr>
      <w:r>
        <w:t>pojawienia się nowszej technologii wykonania zaprojektowanych robót pozwalającej na zaoszczędzenie czasu realizacji umowy lub kosztów wykonywanych robót, jak również kosztów eksploatacji wykonanego przedmiotu umowy,</w:t>
      </w:r>
    </w:p>
    <w:p w14:paraId="174E4D62" w14:textId="77777777" w:rsidR="00B56B96" w:rsidRDefault="00AD1BC7">
      <w:pPr>
        <w:pStyle w:val="western"/>
        <w:numPr>
          <w:ilvl w:val="0"/>
          <w:numId w:val="15"/>
        </w:numPr>
        <w:spacing w:before="0" w:after="0"/>
        <w:ind w:left="1134" w:hanging="283"/>
        <w:jc w:val="both"/>
      </w:pPr>
      <w:r>
        <w:t>konieczności zrealizowania umowy przy zastosowaniu innych rozwiązań technicznych/ technologicznych lub materiałowych niż wskazane w dokumentach umowy, w szczególności w projekcie budowlanym w sytuacji, gdyby zastosowanie przewidzianych rozwiązań groziło niewykonaniem lub wadliwym wykonaniem umowy,</w:t>
      </w:r>
    </w:p>
    <w:p w14:paraId="31FB75A1" w14:textId="77777777" w:rsidR="00B56B96" w:rsidRDefault="00AD1BC7">
      <w:pPr>
        <w:pStyle w:val="western"/>
        <w:numPr>
          <w:ilvl w:val="0"/>
          <w:numId w:val="15"/>
        </w:numPr>
        <w:spacing w:before="0" w:after="0"/>
        <w:ind w:left="1134" w:hanging="283"/>
        <w:jc w:val="both"/>
      </w:pPr>
      <w:r>
        <w:t>konieczności zrealizowania umowy przy zastosowaniu innych rozwiązań technicznych lub materiałowych ze względu na zmiany obowiązującego prawa.</w:t>
      </w:r>
    </w:p>
    <w:p w14:paraId="16DC70D7" w14:textId="77777777" w:rsidR="00B56B96" w:rsidRDefault="00AD1BC7">
      <w:pPr>
        <w:pStyle w:val="western"/>
        <w:spacing w:before="0" w:after="0"/>
        <w:ind w:left="851"/>
        <w:jc w:val="both"/>
      </w:pPr>
      <w:r>
        <w:t xml:space="preserve">Zmiany, o których mowa w lit. b) nie mogą stanowić podstawy zwiększenia wartości umowy, z zastrzeżeniem, iż wartość umowy może ulec podwyższeniu o kwotę stanowiącą równowartość kosztów poniesionych w związku z wprowadzeniem zmian, o których mowa w </w:t>
      </w:r>
      <w:proofErr w:type="spellStart"/>
      <w:r>
        <w:t>tiret</w:t>
      </w:r>
      <w:proofErr w:type="spellEnd"/>
      <w:r>
        <w:t xml:space="preserve"> drugie lub trzecie, jeżeli w okresie gwarancji, oszczędności w kosztach eksploatacji przedmiotu umowy, uzyskane na skutek wprowadzenia tych zmian, przewyższą kwotę tej podwyżki. Zwiększona wartość umowy w tej części (podwyżka) będzie wypłacona dopiero po okresie gwarancji. </w:t>
      </w:r>
    </w:p>
    <w:p w14:paraId="21E1A94C" w14:textId="77777777" w:rsidR="00B56B96" w:rsidRDefault="00AD1BC7">
      <w:pPr>
        <w:pStyle w:val="western"/>
        <w:spacing w:before="0" w:after="0"/>
        <w:ind w:left="851"/>
        <w:jc w:val="both"/>
      </w:pPr>
      <w:r>
        <w:t xml:space="preserve">Zmiany wskazywane w </w:t>
      </w:r>
      <w:proofErr w:type="spellStart"/>
      <w:r>
        <w:t>tiret</w:t>
      </w:r>
      <w:proofErr w:type="spellEnd"/>
      <w:r>
        <w:t xml:space="preserve"> czwarte i piąte będą wprowadzane wyłącznie w zakresie umożliwiającym oddanie przedmiotu umowy do użytkowania, a Zamawiający może ponieść ryzyko zwiększenia wynagrodzenia z tytułu takich zmian wyłącznie w kwocie równej zwiększonym z tego powodu kosztom. </w:t>
      </w:r>
    </w:p>
    <w:p w14:paraId="69287D22" w14:textId="77777777" w:rsidR="00B56B96" w:rsidRDefault="00AD1BC7">
      <w:pPr>
        <w:pStyle w:val="western"/>
        <w:spacing w:before="0" w:after="0"/>
        <w:ind w:left="851"/>
        <w:jc w:val="both"/>
      </w:pPr>
      <w:r>
        <w:t xml:space="preserve">Każda ze wskazywanych w tym punkcie zmian nie może ograniczać zakresu zamówienia o więcej niż 25% wielkości świadczenia Wykonawcy określonego pierwotnie w umowie. </w:t>
      </w:r>
    </w:p>
    <w:p w14:paraId="515567DA" w14:textId="77777777" w:rsidR="00B56B96" w:rsidRDefault="00AD1BC7">
      <w:pPr>
        <w:pStyle w:val="western"/>
        <w:numPr>
          <w:ilvl w:val="0"/>
          <w:numId w:val="26"/>
        </w:numPr>
        <w:spacing w:before="0" w:after="0"/>
        <w:ind w:left="851" w:hanging="284"/>
        <w:jc w:val="both"/>
      </w:pPr>
      <w:r>
        <w:t>zmian osobowych w sytuacji:</w:t>
      </w:r>
    </w:p>
    <w:p w14:paraId="547E029E" w14:textId="77777777" w:rsidR="00B56B96" w:rsidRDefault="00AD1BC7">
      <w:pPr>
        <w:pStyle w:val="western"/>
        <w:numPr>
          <w:ilvl w:val="0"/>
          <w:numId w:val="33"/>
        </w:numPr>
        <w:spacing w:before="0" w:after="0"/>
        <w:ind w:left="1134" w:hanging="283"/>
        <w:jc w:val="both"/>
      </w:pPr>
      <w:r>
        <w:t>zmiany osób, będących personelem Wykonawcy wskazanym w ofercie, przy pomocy których Wykonawca realizuje przedmiot umowy, na inne legitymujące się co najmniej równoważnymi uprawnieniami, na zasadach określonych w niniejszej umowie,</w:t>
      </w:r>
    </w:p>
    <w:p w14:paraId="01373ADF" w14:textId="77777777" w:rsidR="00B56B96" w:rsidRDefault="00AD1BC7">
      <w:pPr>
        <w:pStyle w:val="western"/>
        <w:numPr>
          <w:ilvl w:val="0"/>
          <w:numId w:val="33"/>
        </w:numPr>
        <w:spacing w:before="0" w:after="0"/>
        <w:ind w:left="1134" w:hanging="283"/>
        <w:jc w:val="both"/>
      </w:pPr>
      <w:r>
        <w:t xml:space="preserve">zmiany albo rezygnacji z podwykonawcy, na którego zasoby wykonawca powoływał się, na zasadach określonych w art. 118 ust. 1 ustawy Prawo zamówień publicznych, w celu wykazania spełniania warunków udziału w postępowaniu, </w:t>
      </w:r>
      <w:r>
        <w:rPr>
          <w:shd w:val="clear" w:color="auto" w:fill="FFFFFF"/>
        </w:rPr>
        <w:t>W</w:t>
      </w:r>
      <w:r>
        <w:rPr>
          <w:rStyle w:val="Uwydatnienie"/>
          <w:i w:val="0"/>
          <w:iCs w:val="0"/>
          <w:shd w:val="clear" w:color="auto" w:fill="FFFFFF"/>
        </w:rPr>
        <w:t>ykonawca jest</w:t>
      </w:r>
      <w:r>
        <w:rPr>
          <w:shd w:val="clear" w:color="auto" w:fill="FFFFFF"/>
        </w:rPr>
        <w:t xml:space="preserve"> obowiązany wykazać </w:t>
      </w:r>
      <w:r>
        <w:rPr>
          <w:rStyle w:val="Uwydatnienie"/>
          <w:i w:val="0"/>
          <w:iCs w:val="0"/>
          <w:shd w:val="clear" w:color="auto" w:fill="FFFFFF"/>
        </w:rPr>
        <w:t>Zamawiającemu</w:t>
      </w:r>
      <w:r>
        <w:rPr>
          <w:shd w:val="clear" w:color="auto" w:fill="FFFFFF"/>
        </w:rPr>
        <w:t>, że proponowany inny P</w:t>
      </w:r>
      <w:r>
        <w:rPr>
          <w:rStyle w:val="Uwydatnienie"/>
          <w:i w:val="0"/>
          <w:iCs w:val="0"/>
          <w:shd w:val="clear" w:color="auto" w:fill="FFFFFF"/>
        </w:rPr>
        <w:t>odwykonawca</w:t>
      </w:r>
      <w:r>
        <w:rPr>
          <w:shd w:val="clear" w:color="auto" w:fill="FFFFFF"/>
        </w:rPr>
        <w:t xml:space="preserve"> lub W</w:t>
      </w:r>
      <w:r>
        <w:rPr>
          <w:rStyle w:val="Uwydatnienie"/>
          <w:i w:val="0"/>
          <w:iCs w:val="0"/>
          <w:shd w:val="clear" w:color="auto" w:fill="FFFFFF"/>
        </w:rPr>
        <w:t>ykonawca</w:t>
      </w:r>
      <w:r>
        <w:rPr>
          <w:shd w:val="clear" w:color="auto" w:fill="FFFFFF"/>
        </w:rPr>
        <w:t xml:space="preserve"> samodzielnie spełnia je w stopniu nie mniejszym niż </w:t>
      </w:r>
      <w:r>
        <w:rPr>
          <w:rStyle w:val="Uwydatnienie"/>
          <w:i w:val="0"/>
          <w:iCs w:val="0"/>
          <w:shd w:val="clear" w:color="auto" w:fill="FFFFFF"/>
        </w:rPr>
        <w:t>podwykonawca</w:t>
      </w:r>
      <w:r>
        <w:rPr>
          <w:shd w:val="clear" w:color="auto" w:fill="FFFFFF"/>
        </w:rPr>
        <w:t>, na którego zasoby W</w:t>
      </w:r>
      <w:r>
        <w:rPr>
          <w:rStyle w:val="Uwydatnienie"/>
          <w:i w:val="0"/>
          <w:iCs w:val="0"/>
          <w:shd w:val="clear" w:color="auto" w:fill="FFFFFF"/>
        </w:rPr>
        <w:t>ykonawca</w:t>
      </w:r>
      <w:r>
        <w:rPr>
          <w:shd w:val="clear" w:color="auto" w:fill="FFFFFF"/>
        </w:rPr>
        <w:t xml:space="preserve"> powoływał się w </w:t>
      </w:r>
      <w:r>
        <w:rPr>
          <w:rStyle w:val="Uwydatnienie"/>
          <w:i w:val="0"/>
          <w:iCs w:val="0"/>
          <w:shd w:val="clear" w:color="auto" w:fill="FFFFFF"/>
        </w:rPr>
        <w:t>trakcie</w:t>
      </w:r>
      <w:r>
        <w:rPr>
          <w:shd w:val="clear" w:color="auto" w:fill="FFFFFF"/>
        </w:rPr>
        <w:t xml:space="preserve"> postępowania o udzielenie zamówienia. Przepis art. 122 ustawy Prawo zamówień publicznych stosuje się odpowiednio,</w:t>
      </w:r>
    </w:p>
    <w:p w14:paraId="3EDA3DD3" w14:textId="77777777" w:rsidR="00B56B96" w:rsidRDefault="00AD1BC7">
      <w:pPr>
        <w:pStyle w:val="western"/>
        <w:numPr>
          <w:ilvl w:val="0"/>
          <w:numId w:val="26"/>
        </w:numPr>
        <w:spacing w:before="0" w:after="0"/>
        <w:ind w:left="851" w:hanging="284"/>
        <w:jc w:val="both"/>
      </w:pPr>
      <w:r>
        <w:t>zmiany zakresu wykonania przedmiotu umowy w sytuacji rezygnacji przez Zamawiającego z realizacji części przedmiotu umowy. W takim przypadku zmiana nie może ograniczać zakresu zamówienia o więcej niż 25 % wielkości świadczenia Wykonawcy określonego pierwotnie w umowie,</w:t>
      </w:r>
    </w:p>
    <w:p w14:paraId="5582A610" w14:textId="77777777" w:rsidR="00B56B96" w:rsidRDefault="00AD1BC7">
      <w:pPr>
        <w:pStyle w:val="NormalnyWeb"/>
        <w:numPr>
          <w:ilvl w:val="0"/>
          <w:numId w:val="26"/>
        </w:numPr>
        <w:spacing w:before="0" w:after="0"/>
        <w:ind w:left="851" w:hanging="284"/>
        <w:jc w:val="both"/>
        <w:rPr>
          <w:color w:val="000000"/>
        </w:rPr>
      </w:pPr>
      <w:r>
        <w:rPr>
          <w:color w:val="000000"/>
        </w:rPr>
        <w:lastRenderedPageBreak/>
        <w:t>zmiany wynagrodzenia, w sytuacji zmiany ustawowej stawki podatku VAT, z zastrzeżeniem, iż zmiana ta nie może prowadzić do zwiększenia wynagrodzenia netto</w:t>
      </w:r>
    </w:p>
    <w:p w14:paraId="10299406" w14:textId="77777777" w:rsidR="00B56B96" w:rsidRDefault="00AD1BC7">
      <w:pPr>
        <w:pStyle w:val="NormalnyWeb"/>
        <w:numPr>
          <w:ilvl w:val="0"/>
          <w:numId w:val="26"/>
        </w:numPr>
        <w:spacing w:before="0" w:after="0"/>
        <w:ind w:left="851" w:hanging="284"/>
        <w:jc w:val="both"/>
        <w:rPr>
          <w:color w:val="000000"/>
        </w:rPr>
      </w:pPr>
      <w:r>
        <w:rPr>
          <w:color w:val="000000"/>
        </w:rPr>
        <w:t>zmiany sposobu rozliczania lub dokonywania płatności na rzecz Wykonawcy w sytuacji zmian zawartej przez Zamawiającego umowy o wsparcie finansowe projektu lub wytycznych dotyczących realizacji projektu,</w:t>
      </w:r>
    </w:p>
    <w:p w14:paraId="26206659" w14:textId="77777777" w:rsidR="00B56B96" w:rsidRDefault="00AD1BC7">
      <w:pPr>
        <w:pStyle w:val="NormalnyWeb"/>
        <w:numPr>
          <w:ilvl w:val="0"/>
          <w:numId w:val="17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zmian wskazanych przez ustawodawcę w art. 455 ust. 1 pkt 2) lit. b) i c), w art. 455 ust. 1 pkt 3) i pkt 4) oraz w art. 455 ust. 2 ustawy Prawo zamówień publicznych.</w:t>
      </w:r>
    </w:p>
    <w:p w14:paraId="440338B4" w14:textId="77777777" w:rsidR="00B56B96" w:rsidRDefault="00AD1BC7">
      <w:pPr>
        <w:pStyle w:val="NormalnyWeb"/>
        <w:numPr>
          <w:ilvl w:val="1"/>
          <w:numId w:val="9"/>
        </w:numPr>
        <w:spacing w:before="0" w:after="0"/>
        <w:jc w:val="both"/>
        <w:rPr>
          <w:color w:val="000000"/>
        </w:rPr>
      </w:pPr>
      <w:r>
        <w:rPr>
          <w:color w:val="000000"/>
        </w:rPr>
        <w:t>Postanowienia zawarte powyżej stanowią katalog zmian, na które Zamawiający może wyrazić zgodę i nie stanowią jednocześnie zobowiązania do wyrażenia takiej zgody.</w:t>
      </w:r>
    </w:p>
    <w:p w14:paraId="4AA31919" w14:textId="77777777" w:rsidR="00B56B96" w:rsidRDefault="00AD1BC7">
      <w:pPr>
        <w:pStyle w:val="NormalnyWeb"/>
        <w:spacing w:before="0" w:after="0"/>
        <w:ind w:left="284" w:hanging="284"/>
        <w:jc w:val="both"/>
        <w:rPr>
          <w:b/>
          <w:bCs/>
        </w:rPr>
      </w:pPr>
      <w:r>
        <w:rPr>
          <w:color w:val="000000"/>
        </w:rPr>
        <w:t xml:space="preserve"> </w:t>
      </w:r>
    </w:p>
    <w:p w14:paraId="6E06A766" w14:textId="77777777" w:rsidR="00B56B96" w:rsidRDefault="00AD1BC7">
      <w:pPr>
        <w:pStyle w:val="western"/>
        <w:spacing w:before="0" w:after="0"/>
        <w:jc w:val="center"/>
      </w:pPr>
      <w:r>
        <w:rPr>
          <w:b/>
          <w:bCs/>
        </w:rPr>
        <w:t>§ 21</w:t>
      </w:r>
    </w:p>
    <w:p w14:paraId="1050F3A9" w14:textId="77777777" w:rsidR="00B56B96" w:rsidRDefault="00AD1BC7">
      <w:pPr>
        <w:pStyle w:val="NormalnyWeb"/>
        <w:numPr>
          <w:ilvl w:val="6"/>
          <w:numId w:val="19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Oprócz wypadków wymienionych w treści niniejszej umowy, w treści kodeksu cywilnego oraz w art. 456 ust. 1 ustawy Prawo zamówień publicznych, Stronom przysługuje prawo odstąpienia od umowy w następujących sytuacjach:</w:t>
      </w:r>
    </w:p>
    <w:p w14:paraId="0CA05AC3" w14:textId="77777777" w:rsidR="00B56B96" w:rsidRDefault="00AD1BC7">
      <w:pPr>
        <w:pStyle w:val="NormalnyWeb"/>
        <w:numPr>
          <w:ilvl w:val="0"/>
          <w:numId w:val="8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Zamawiającemu przysługuje prawo do odstąpienia od umowy:</w:t>
      </w:r>
    </w:p>
    <w:p w14:paraId="7EC69F70" w14:textId="77777777" w:rsidR="00B56B96" w:rsidRDefault="00AD1BC7">
      <w:pPr>
        <w:pStyle w:val="NormalnyWeb"/>
        <w:numPr>
          <w:ilvl w:val="0"/>
          <w:numId w:val="31"/>
        </w:numPr>
        <w:spacing w:before="0" w:after="0"/>
        <w:ind w:left="851" w:hanging="284"/>
        <w:jc w:val="both"/>
        <w:rPr>
          <w:color w:val="000000"/>
        </w:rPr>
      </w:pPr>
      <w:r>
        <w:rPr>
          <w:color w:val="000000"/>
        </w:rPr>
        <w:t>w razie ogłoszenia upadłości Wykonawcy,</w:t>
      </w:r>
    </w:p>
    <w:p w14:paraId="24DF7929" w14:textId="77777777" w:rsidR="00B56B96" w:rsidRDefault="00AD1BC7">
      <w:pPr>
        <w:pStyle w:val="NormalnyWeb"/>
        <w:numPr>
          <w:ilvl w:val="0"/>
          <w:numId w:val="31"/>
        </w:numPr>
        <w:spacing w:before="0" w:after="0"/>
        <w:ind w:left="851" w:hanging="284"/>
        <w:jc w:val="both"/>
        <w:rPr>
          <w:color w:val="000000"/>
        </w:rPr>
      </w:pPr>
      <w:r>
        <w:rPr>
          <w:color w:val="000000"/>
        </w:rPr>
        <w:t>w sytuacjach gdy Wykonawca, w ciągu 14 dni od zawarcia umowy, nie rozpoczął robót bez uzasadnionych przyczyn oraz nie kontynuuje ich pomimo wezwania Zamawiającego złożonego na piśmie.</w:t>
      </w:r>
    </w:p>
    <w:p w14:paraId="2C37DBE8" w14:textId="77777777" w:rsidR="00B56B96" w:rsidRDefault="00AD1BC7">
      <w:pPr>
        <w:pStyle w:val="NormalnyWeb"/>
        <w:numPr>
          <w:ilvl w:val="0"/>
          <w:numId w:val="31"/>
        </w:numPr>
        <w:tabs>
          <w:tab w:val="left" w:pos="851"/>
        </w:tabs>
        <w:spacing w:before="0" w:after="0"/>
        <w:ind w:left="851" w:hanging="284"/>
        <w:jc w:val="both"/>
        <w:rPr>
          <w:color w:val="000000"/>
        </w:rPr>
      </w:pPr>
      <w:r>
        <w:rPr>
          <w:color w:val="000000"/>
        </w:rPr>
        <w:t>w razie przerwania przez Wykonawcę realizacji robót na czas dłuższy niż 1 miesiąc,</w:t>
      </w:r>
    </w:p>
    <w:p w14:paraId="75FC2E17" w14:textId="77777777" w:rsidR="00B56B96" w:rsidRDefault="00AD1BC7">
      <w:pPr>
        <w:pStyle w:val="NormalnyWeb"/>
        <w:numPr>
          <w:ilvl w:val="0"/>
          <w:numId w:val="31"/>
        </w:numPr>
        <w:tabs>
          <w:tab w:val="left" w:pos="851"/>
        </w:tabs>
        <w:spacing w:before="0" w:after="0"/>
        <w:ind w:left="851" w:hanging="284"/>
        <w:jc w:val="both"/>
      </w:pPr>
      <w:r>
        <w:rPr>
          <w:color w:val="000000"/>
        </w:rPr>
        <w:t>w razie nieprzedłożenia w terminie 3 dni od dnia podpisania umowy dokumentu potwierdzającego zawarcie umowy ubezpieczenia OC, o którym mowa w § 22 ust. 1,</w:t>
      </w:r>
    </w:p>
    <w:p w14:paraId="66812E40" w14:textId="77777777" w:rsidR="00B56B96" w:rsidRDefault="00AD1BC7">
      <w:pPr>
        <w:pStyle w:val="NormalnyWeb"/>
        <w:numPr>
          <w:ilvl w:val="0"/>
          <w:numId w:val="31"/>
        </w:numPr>
        <w:tabs>
          <w:tab w:val="left" w:pos="851"/>
        </w:tabs>
        <w:spacing w:before="0" w:after="0"/>
        <w:ind w:left="851" w:hanging="284"/>
        <w:jc w:val="both"/>
        <w:rPr>
          <w:color w:val="000000"/>
        </w:rPr>
      </w:pPr>
      <w:r>
        <w:t>w razie nieotrzymania dofinansowania w ramach Rządowego Funduszu Polski Ład: Programu Inwestycji Strategicznych,</w:t>
      </w:r>
    </w:p>
    <w:p w14:paraId="04D83DDF" w14:textId="77777777" w:rsidR="00B56B96" w:rsidRDefault="00AD1BC7">
      <w:pPr>
        <w:pStyle w:val="NormalnyWeb"/>
        <w:numPr>
          <w:ilvl w:val="0"/>
          <w:numId w:val="8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Wykonawcy przysługuje prawo odstąpienia od umowy, jeżeli Zamawiający odmawia bez uzasadnionej przyczyny odbioru robót.</w:t>
      </w:r>
    </w:p>
    <w:p w14:paraId="76CA47B6" w14:textId="77777777" w:rsidR="00B56B96" w:rsidRDefault="00AD1BC7">
      <w:pPr>
        <w:pStyle w:val="NormalnyWeb"/>
        <w:numPr>
          <w:ilvl w:val="0"/>
          <w:numId w:val="19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Odstąpienie od umowy winno nastąpić w terminie 30 dni od dnia powzięcia wiadomości o okoliczności stanowiącej podstawę do odstąpienia.</w:t>
      </w:r>
    </w:p>
    <w:p w14:paraId="492DF7B2" w14:textId="77777777" w:rsidR="00B56B96" w:rsidRDefault="00AD1BC7">
      <w:pPr>
        <w:pStyle w:val="NormalnyWeb"/>
        <w:numPr>
          <w:ilvl w:val="0"/>
          <w:numId w:val="19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Odstąpienie od umowy powinno nastąpić w formie pisemnej pod rygorem nieważności</w:t>
      </w:r>
      <w:r>
        <w:t xml:space="preserve"> </w:t>
      </w:r>
      <w:r>
        <w:rPr>
          <w:color w:val="000000"/>
        </w:rPr>
        <w:t>i powinno zawierać uzasadnienie.</w:t>
      </w:r>
    </w:p>
    <w:p w14:paraId="038434C5" w14:textId="77777777" w:rsidR="00B56B96" w:rsidRDefault="00AD1BC7">
      <w:pPr>
        <w:pStyle w:val="NormalnyWeb"/>
        <w:numPr>
          <w:ilvl w:val="0"/>
          <w:numId w:val="19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>W przypadku odstąpienia od umowy Wykonawcę oraz Zamawiającego obciążają następujące obowiązki szczegółowe:</w:t>
      </w:r>
    </w:p>
    <w:p w14:paraId="01E91986" w14:textId="77777777" w:rsidR="00B56B96" w:rsidRDefault="00AD1BC7">
      <w:pPr>
        <w:pStyle w:val="NormalnyWeb"/>
        <w:numPr>
          <w:ilvl w:val="0"/>
          <w:numId w:val="16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w terminie siedmiu dni od daty odstąpienia od umowy Wykonawca przy udziale Zamawiającego sporządzi szczegółowy protokół inwentaryzacji robót w toku według stanu na dzień odstąpienia,</w:t>
      </w:r>
    </w:p>
    <w:p w14:paraId="6684E6BF" w14:textId="77777777" w:rsidR="00B56B96" w:rsidRDefault="00AD1BC7">
      <w:pPr>
        <w:pStyle w:val="NormalnyWeb"/>
        <w:numPr>
          <w:ilvl w:val="0"/>
          <w:numId w:val="16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Wykonawca zabezpieczy przerwane roboty w zakresie obustronnie uzgodnionym na koszt tej strony z powodu której doszło do odstąpienia od umowy,</w:t>
      </w:r>
    </w:p>
    <w:p w14:paraId="139508A8" w14:textId="77777777" w:rsidR="00B56B96" w:rsidRDefault="00AD1BC7">
      <w:pPr>
        <w:pStyle w:val="NormalnyWeb"/>
        <w:numPr>
          <w:ilvl w:val="0"/>
          <w:numId w:val="16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Wykonawca zgłosi do dokonania przez zamawiającego odbioru robót przerwanych oraz robót zabezpieczających, jeżeli odstąpienie od umowy nastąpiło z przyczyn, za które Wykonawca nie odpowiada,</w:t>
      </w:r>
    </w:p>
    <w:p w14:paraId="5779C249" w14:textId="77777777" w:rsidR="00B56B96" w:rsidRDefault="00AD1BC7">
      <w:pPr>
        <w:pStyle w:val="NormalnyWeb"/>
        <w:numPr>
          <w:ilvl w:val="0"/>
          <w:numId w:val="16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Wykonawca niezwłocznie, a najpóźniej w terminie 30 dni od daty odstąpienia od umowy, usunie z terenu budowy urządzenia zaplecza przez niego dostarczone lub wniesione,</w:t>
      </w:r>
    </w:p>
    <w:p w14:paraId="751F5FA1" w14:textId="77777777" w:rsidR="00B56B96" w:rsidRDefault="00AD1BC7">
      <w:pPr>
        <w:pStyle w:val="NormalnyWeb"/>
        <w:numPr>
          <w:ilvl w:val="0"/>
          <w:numId w:val="16"/>
        </w:numPr>
        <w:spacing w:before="0" w:after="0"/>
        <w:ind w:left="567" w:hanging="283"/>
        <w:jc w:val="both"/>
        <w:rPr>
          <w:color w:val="000000"/>
        </w:rPr>
      </w:pPr>
      <w:r>
        <w:rPr>
          <w:color w:val="000000"/>
        </w:rPr>
        <w:t>Zamawiający w razie odstąpienia od umowy z przyczyn, za które Wykonawca nie odpowiada, obowiązany jest do:</w:t>
      </w:r>
    </w:p>
    <w:p w14:paraId="4FA4A005" w14:textId="77777777" w:rsidR="00B56B96" w:rsidRDefault="00AD1BC7">
      <w:pPr>
        <w:pStyle w:val="NormalnyWeb"/>
        <w:numPr>
          <w:ilvl w:val="0"/>
          <w:numId w:val="14"/>
        </w:numPr>
        <w:spacing w:before="0" w:after="0"/>
        <w:ind w:left="851" w:hanging="284"/>
        <w:jc w:val="both"/>
        <w:rPr>
          <w:color w:val="000000"/>
        </w:rPr>
      </w:pPr>
      <w:r>
        <w:rPr>
          <w:color w:val="000000"/>
        </w:rPr>
        <w:t>dokonania odbioru robót przerwanych oraz do zapłaty wynagrodzenia za roboty, które zostały wykonane do dnia odstąpienia,</w:t>
      </w:r>
    </w:p>
    <w:p w14:paraId="799BB575" w14:textId="77777777" w:rsidR="00B56B96" w:rsidRDefault="00AD1BC7">
      <w:pPr>
        <w:pStyle w:val="NormalnyWeb"/>
        <w:numPr>
          <w:ilvl w:val="0"/>
          <w:numId w:val="14"/>
        </w:numPr>
        <w:spacing w:before="0" w:after="0"/>
        <w:ind w:left="851" w:hanging="284"/>
        <w:jc w:val="both"/>
      </w:pPr>
      <w:r>
        <w:rPr>
          <w:color w:val="000000"/>
        </w:rPr>
        <w:t xml:space="preserve">przejęcia od Wykonawcy pod swój dozór terenu budowy. </w:t>
      </w:r>
    </w:p>
    <w:p w14:paraId="658D3AF2" w14:textId="77777777" w:rsidR="00B56B96" w:rsidRDefault="00B56B96">
      <w:pPr>
        <w:pStyle w:val="NormalnyWeb"/>
        <w:spacing w:before="0" w:after="0"/>
        <w:jc w:val="both"/>
      </w:pPr>
    </w:p>
    <w:p w14:paraId="761B300D" w14:textId="77777777" w:rsidR="00B56B96" w:rsidRDefault="00AD1BC7">
      <w:pPr>
        <w:pStyle w:val="western"/>
        <w:spacing w:before="0" w:after="0"/>
        <w:jc w:val="center"/>
      </w:pPr>
      <w:r>
        <w:rPr>
          <w:b/>
          <w:bCs/>
        </w:rPr>
        <w:t>§ 22</w:t>
      </w:r>
    </w:p>
    <w:p w14:paraId="0C0F5045" w14:textId="77777777" w:rsidR="00B56B96" w:rsidRDefault="00AD1BC7">
      <w:pPr>
        <w:pStyle w:val="NormalnyWeb"/>
        <w:numPr>
          <w:ilvl w:val="6"/>
          <w:numId w:val="40"/>
        </w:numPr>
        <w:spacing w:before="0" w:after="0"/>
        <w:ind w:left="284" w:hanging="284"/>
        <w:jc w:val="both"/>
        <w:rPr>
          <w:color w:val="000000"/>
        </w:rPr>
      </w:pPr>
      <w:r>
        <w:rPr>
          <w:color w:val="000000"/>
        </w:rPr>
        <w:t xml:space="preserve">W przypadku stwierdzenia przez Zamawiającego, że Wykonawcy wspólnie ubiegający się o udzielenie zamówienia wykonują roboty budowlane, dostawy lub usługi niezgodnie z oświadczeniem, które złożyli na podstawie art. 117 ust. 4 ustawy Prawo zamówień </w:t>
      </w:r>
      <w:r>
        <w:rPr>
          <w:color w:val="000000"/>
        </w:rPr>
        <w:lastRenderedPageBreak/>
        <w:t xml:space="preserve">publicznych, Zamawiający wzywa w formie pisemnej Wykonawców wspólnie ubiegających się o udzielenie zamówienia do ich wykonywania zgodnie z oświadczeniem, wyznaczając termin na podjęcie robót budowlanych, dostaw i usług przez właściwego Wykonawcę wspólnie ubiegającego się o udzielenie zamówienia. </w:t>
      </w:r>
    </w:p>
    <w:p w14:paraId="4287301F" w14:textId="77777777" w:rsidR="00B56B96" w:rsidRDefault="00AD1BC7">
      <w:pPr>
        <w:pStyle w:val="NormalnyWeb"/>
        <w:numPr>
          <w:ilvl w:val="3"/>
          <w:numId w:val="40"/>
        </w:numPr>
        <w:spacing w:before="0" w:after="0"/>
        <w:ind w:left="284" w:hanging="284"/>
        <w:jc w:val="both"/>
        <w:rPr>
          <w:b/>
          <w:bCs/>
          <w:color w:val="000000"/>
        </w:rPr>
      </w:pPr>
      <w:r>
        <w:rPr>
          <w:color w:val="000000"/>
        </w:rPr>
        <w:t>Jeżeli pomimo wezwania, o którym mowa w ust. 1 niniejszego paragrafu i po upływie wyznaczonego terminu Wykonawcy wspólnie ubiegających się o udzielenie zamówienia w dalszym ciągu wykonują roboty budowlane, dostawy lub usługi niezgodnie z oświadczeniem, które złożyli zgodnie z art. 117 ust.4 ustawy Prawo zamówień publicznych, to Zamawiający może odstąpić od niniejszej umowy. Odstąpienie od umowy na tej podstawie winno nastąpić w terminie 30 dni od dnia wystąpienia okoliczności stanowiącej podstawę do odstąpienia w formie pisemnej pod rygorem nieważności takiego oświadczenia i powinno zawierać uzasadnienie. W razie odstąpienia od umowy mają zastosowanie postanowienia § 21 ust. 4 niniejszej umowy</w:t>
      </w:r>
      <w:r>
        <w:rPr>
          <w:color w:val="000000"/>
          <w:lang w:val="de-DE"/>
        </w:rPr>
        <w:t>.</w:t>
      </w:r>
    </w:p>
    <w:p w14:paraId="574DF2EC" w14:textId="77777777" w:rsidR="00B56B96" w:rsidRDefault="00B56B96">
      <w:pPr>
        <w:pStyle w:val="NormalnyWeb"/>
        <w:spacing w:before="0" w:after="0"/>
        <w:jc w:val="center"/>
        <w:rPr>
          <w:b/>
          <w:bCs/>
          <w:color w:val="000000"/>
        </w:rPr>
      </w:pPr>
    </w:p>
    <w:p w14:paraId="646D2385" w14:textId="77777777" w:rsidR="00B56B96" w:rsidRDefault="00AD1BC7">
      <w:pPr>
        <w:pStyle w:val="NormalnyWeb"/>
        <w:spacing w:before="0" w:after="0"/>
        <w:jc w:val="center"/>
        <w:rPr>
          <w:color w:val="000000"/>
        </w:rPr>
      </w:pPr>
      <w:r>
        <w:rPr>
          <w:b/>
          <w:bCs/>
          <w:color w:val="000000"/>
        </w:rPr>
        <w:t>§ 23</w:t>
      </w:r>
    </w:p>
    <w:p w14:paraId="49F892B6" w14:textId="77777777" w:rsidR="00B56B96" w:rsidRDefault="00AD1BC7">
      <w:pPr>
        <w:pStyle w:val="NormalnyWeb"/>
        <w:spacing w:before="0" w:after="0"/>
        <w:jc w:val="both"/>
        <w:rPr>
          <w:color w:val="000000"/>
        </w:rPr>
      </w:pPr>
      <w:r>
        <w:rPr>
          <w:color w:val="000000"/>
        </w:rPr>
        <w:t>W przypadku wystąpienia konieczności powierzenia Wykonawcy danych osobowych, Zamawiający na podstawie art. 28 Rozporządzenia Parlamentu Europejskiego i Rady (UE) 2016/679 z dnia 27 kwietnia 2016 r. w sprawie ochrony osób fizycznych w związku z przetwarzaniem danych osobowych i w sprawie swobodnego przepływu takich danych oraz uchylenia dyrektywy 95/46/WE (ogólne rozporządzenie o ochronie danych), odrębną umową powierzy Wykonawcy przetwarzanie danych osobowych niezbędnych do realizacji niniejszej umowy.</w:t>
      </w:r>
    </w:p>
    <w:p w14:paraId="60213173" w14:textId="77777777" w:rsidR="00B56B96" w:rsidRDefault="00B56B96">
      <w:pPr>
        <w:pStyle w:val="NormalnyWeb"/>
        <w:spacing w:before="0" w:after="0"/>
        <w:jc w:val="both"/>
        <w:rPr>
          <w:color w:val="000000"/>
        </w:rPr>
      </w:pPr>
    </w:p>
    <w:p w14:paraId="7472E0BE" w14:textId="77777777" w:rsidR="00B56B96" w:rsidRDefault="00AD1BC7">
      <w:pPr>
        <w:pStyle w:val="NormalnyWeb"/>
        <w:spacing w:before="0"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§ 24</w:t>
      </w:r>
    </w:p>
    <w:p w14:paraId="7624BC4D" w14:textId="77777777" w:rsidR="00B56B96" w:rsidRDefault="00AD1BC7">
      <w:pPr>
        <w:pStyle w:val="western"/>
        <w:numPr>
          <w:ilvl w:val="0"/>
          <w:numId w:val="51"/>
        </w:numPr>
        <w:tabs>
          <w:tab w:val="clear" w:pos="720"/>
          <w:tab w:val="left" w:pos="288"/>
        </w:tabs>
        <w:spacing w:before="0" w:after="0"/>
        <w:ind w:left="283" w:hanging="340"/>
        <w:jc w:val="both"/>
      </w:pPr>
      <w:r>
        <w:t>Ewentualne spory o roszczenia cywilnoprawne w sprawach, w których zawarcie ugody jest dopuszczalne, które mogą wyniknąć w związku z realizacją niniejszej umowy pomiędzy Zamawiającym a Wykonawcą, Strony będą próbować rozstrzygnąć polubownie, a w szczególności poprzez mediację lub inne polubowne sposoby rozwiązania sporu przed Sądem Polubownym przy Prokuratorii Generalnej Rzeczypospolitej Polskiej.</w:t>
      </w:r>
    </w:p>
    <w:p w14:paraId="7A58C9BC" w14:textId="77777777" w:rsidR="00B56B96" w:rsidRDefault="00AD1BC7">
      <w:pPr>
        <w:pStyle w:val="western"/>
        <w:numPr>
          <w:ilvl w:val="0"/>
          <w:numId w:val="51"/>
        </w:numPr>
        <w:tabs>
          <w:tab w:val="clear" w:pos="720"/>
          <w:tab w:val="left" w:pos="288"/>
        </w:tabs>
        <w:spacing w:before="0" w:after="0"/>
        <w:ind w:left="283" w:hanging="340"/>
        <w:jc w:val="both"/>
      </w:pPr>
      <w:r>
        <w:t>W pozostałych przypadkach, nieobjętych dyspozycją zapisu zawartego powyżej w ust. 1, pozostałe spory wynikające z niniejszej umowy rozpoznawać będzie sąd powszechny właściwy dla siedziby Zamawiającego.</w:t>
      </w:r>
    </w:p>
    <w:p w14:paraId="3B402390" w14:textId="77777777" w:rsidR="00B56B96" w:rsidRDefault="00B56B96">
      <w:pPr>
        <w:pStyle w:val="western"/>
        <w:spacing w:before="0" w:after="0"/>
        <w:jc w:val="both"/>
      </w:pPr>
    </w:p>
    <w:p w14:paraId="26A1254E" w14:textId="77777777" w:rsidR="00B56B96" w:rsidRDefault="00AD1BC7">
      <w:pPr>
        <w:pStyle w:val="NormalnyWeb"/>
        <w:spacing w:before="0" w:after="0"/>
        <w:jc w:val="center"/>
        <w:rPr>
          <w:color w:val="000000"/>
        </w:rPr>
      </w:pPr>
      <w:r>
        <w:rPr>
          <w:b/>
          <w:bCs/>
          <w:color w:val="000000"/>
        </w:rPr>
        <w:t>§ 25</w:t>
      </w:r>
    </w:p>
    <w:p w14:paraId="0F20DA96" w14:textId="77777777" w:rsidR="00B56B96" w:rsidRDefault="00AD1BC7">
      <w:pPr>
        <w:pStyle w:val="NormalnyWeb"/>
        <w:spacing w:before="0" w:after="0"/>
        <w:jc w:val="both"/>
        <w:rPr>
          <w:color w:val="000000"/>
        </w:rPr>
      </w:pPr>
      <w:r>
        <w:rPr>
          <w:color w:val="000000"/>
        </w:rPr>
        <w:t>W sprawach nieuregulowanych niniejszą umową mają zastosowanie odpowiednie przepisy prawa powszechnie obowiązującego, w tym przepisy kodeksu cywilnego.</w:t>
      </w:r>
    </w:p>
    <w:p w14:paraId="7A6E5746" w14:textId="77777777" w:rsidR="00B56B96" w:rsidRDefault="00B56B96">
      <w:pPr>
        <w:pStyle w:val="NormalnyWeb"/>
        <w:spacing w:before="0" w:after="0"/>
        <w:jc w:val="both"/>
        <w:rPr>
          <w:color w:val="000000"/>
        </w:rPr>
      </w:pPr>
    </w:p>
    <w:p w14:paraId="76170DC4" w14:textId="77777777" w:rsidR="00B56B96" w:rsidRDefault="00AD1BC7">
      <w:pPr>
        <w:pStyle w:val="NormalnyWeb"/>
        <w:spacing w:before="0" w:after="0"/>
        <w:jc w:val="center"/>
        <w:rPr>
          <w:color w:val="000000"/>
        </w:rPr>
      </w:pPr>
      <w:r>
        <w:rPr>
          <w:b/>
          <w:bCs/>
          <w:color w:val="000000"/>
        </w:rPr>
        <w:t>§ 26</w:t>
      </w:r>
    </w:p>
    <w:p w14:paraId="6D78036C" w14:textId="77777777" w:rsidR="00B56B96" w:rsidRDefault="00AD1BC7">
      <w:pPr>
        <w:pStyle w:val="NormalnyWeb"/>
        <w:spacing w:before="0" w:after="0"/>
        <w:jc w:val="both"/>
        <w:rPr>
          <w:color w:val="000000"/>
          <w:lang w:val="de-DE"/>
        </w:rPr>
      </w:pPr>
      <w:r>
        <w:rPr>
          <w:color w:val="000000"/>
        </w:rPr>
        <w:t xml:space="preserve">Umowa niniejsza sporządzona została w 3 jednobrzmiących egzemplarzach, 2 egzemplarze dla Zamawiającego, 1 egzemplarz dla Wykonawcy. </w:t>
      </w:r>
    </w:p>
    <w:p w14:paraId="302843BE" w14:textId="77777777" w:rsidR="00B56B96" w:rsidRDefault="00B56B96">
      <w:pPr>
        <w:pStyle w:val="NormalnyWeb"/>
        <w:spacing w:before="0" w:after="0"/>
        <w:jc w:val="both"/>
        <w:rPr>
          <w:color w:val="000000"/>
          <w:lang w:val="de-DE"/>
        </w:rPr>
      </w:pPr>
    </w:p>
    <w:p w14:paraId="1F20A5A1" w14:textId="77777777" w:rsidR="00AD1BC7" w:rsidRDefault="00AD1BC7">
      <w:pPr>
        <w:pStyle w:val="NormalnyWeb"/>
        <w:spacing w:before="0" w:after="0"/>
        <w:jc w:val="both"/>
        <w:rPr>
          <w:color w:val="000000"/>
          <w:lang w:val="de-DE"/>
        </w:rPr>
      </w:pPr>
    </w:p>
    <w:p w14:paraId="13BB8D18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27</w:t>
      </w:r>
    </w:p>
    <w:p w14:paraId="1D20869F" w14:textId="77777777" w:rsidR="00B56B96" w:rsidRDefault="00B56B96">
      <w:pPr>
        <w:pStyle w:val="western"/>
        <w:spacing w:before="0" w:after="0"/>
        <w:jc w:val="center"/>
        <w:rPr>
          <w:b/>
          <w:bCs/>
        </w:rPr>
      </w:pPr>
    </w:p>
    <w:p w14:paraId="03D93E62" w14:textId="77777777" w:rsidR="00B56B96" w:rsidRDefault="00AD1BC7">
      <w:pPr>
        <w:pStyle w:val="western"/>
        <w:spacing w:before="0" w:after="0"/>
        <w:jc w:val="both"/>
        <w:rPr>
          <w:b/>
          <w:bCs/>
        </w:rPr>
      </w:pPr>
      <w:r>
        <w:rPr>
          <w:b/>
          <w:bCs/>
        </w:rPr>
        <w:t>Wykaz załączników do umowy :</w:t>
      </w:r>
    </w:p>
    <w:p w14:paraId="403AE70E" w14:textId="77777777" w:rsidR="00B56B96" w:rsidRDefault="00AD1BC7">
      <w:pPr>
        <w:pStyle w:val="western"/>
        <w:numPr>
          <w:ilvl w:val="3"/>
          <w:numId w:val="6"/>
        </w:numPr>
        <w:spacing w:before="0" w:after="0"/>
        <w:ind w:left="426"/>
        <w:jc w:val="both"/>
      </w:pPr>
      <w:r>
        <w:t>oferta Wykonawcy;</w:t>
      </w:r>
    </w:p>
    <w:p w14:paraId="2EBED96E" w14:textId="77777777" w:rsidR="00B56B96" w:rsidRDefault="00AD1BC7">
      <w:pPr>
        <w:pStyle w:val="western"/>
        <w:numPr>
          <w:ilvl w:val="3"/>
          <w:numId w:val="6"/>
        </w:numPr>
        <w:spacing w:before="0" w:after="0"/>
        <w:ind w:left="426"/>
        <w:jc w:val="both"/>
      </w:pPr>
      <w:r>
        <w:t>wzór karty gwarancyjnej</w:t>
      </w:r>
    </w:p>
    <w:p w14:paraId="6AA82687" w14:textId="77777777" w:rsidR="00B56B96" w:rsidRDefault="00AD1BC7">
      <w:pPr>
        <w:pStyle w:val="western"/>
        <w:numPr>
          <w:ilvl w:val="3"/>
          <w:numId w:val="6"/>
        </w:numPr>
        <w:spacing w:before="0" w:after="0"/>
        <w:ind w:left="426"/>
        <w:jc w:val="both"/>
      </w:pPr>
      <w:r>
        <w:t>harmonogram rzeczowo-finansowy</w:t>
      </w:r>
    </w:p>
    <w:p w14:paraId="4FDAF384" w14:textId="77777777" w:rsidR="00B56B96" w:rsidRDefault="00AD1BC7">
      <w:pPr>
        <w:pStyle w:val="western"/>
        <w:numPr>
          <w:ilvl w:val="3"/>
          <w:numId w:val="6"/>
        </w:numPr>
        <w:spacing w:before="0" w:after="0"/>
        <w:ind w:left="426"/>
        <w:jc w:val="both"/>
      </w:pPr>
      <w:r>
        <w:t>wzór pełnomocnictwa</w:t>
      </w:r>
    </w:p>
    <w:p w14:paraId="1DBCED11" w14:textId="77777777" w:rsidR="00B56B96" w:rsidRDefault="00B56B96">
      <w:pPr>
        <w:pStyle w:val="western"/>
        <w:spacing w:before="0" w:after="0"/>
        <w:jc w:val="both"/>
      </w:pPr>
    </w:p>
    <w:p w14:paraId="73DF5E0B" w14:textId="77777777" w:rsidR="00B56B96" w:rsidRDefault="00B56B96">
      <w:pPr>
        <w:pStyle w:val="western"/>
        <w:spacing w:before="0" w:after="0"/>
        <w:jc w:val="both"/>
      </w:pPr>
    </w:p>
    <w:p w14:paraId="5B27C707" w14:textId="77777777" w:rsidR="00B56B96" w:rsidRDefault="00B56B96">
      <w:pPr>
        <w:pStyle w:val="western"/>
        <w:spacing w:before="0" w:after="0"/>
        <w:jc w:val="both"/>
      </w:pPr>
    </w:p>
    <w:p w14:paraId="200B3B46" w14:textId="77777777" w:rsidR="00B56B96" w:rsidRDefault="00AD1BC7">
      <w:pPr>
        <w:pStyle w:val="western"/>
        <w:spacing w:before="0" w:after="0"/>
        <w:jc w:val="both"/>
        <w:rPr>
          <w:color w:val="525252"/>
        </w:rPr>
      </w:pPr>
      <w:r>
        <w:rPr>
          <w:b/>
          <w:bCs/>
          <w:color w:val="525252"/>
        </w:rPr>
        <w:lastRenderedPageBreak/>
        <w:t>………..…………………………                                      …..………………………………</w:t>
      </w:r>
    </w:p>
    <w:p w14:paraId="69EDBD33" w14:textId="77777777" w:rsidR="00B56B96" w:rsidRDefault="00AD1BC7">
      <w:pPr>
        <w:pStyle w:val="western"/>
        <w:spacing w:before="0" w:after="0"/>
        <w:jc w:val="both"/>
        <w:rPr>
          <w:color w:val="525252"/>
        </w:rPr>
      </w:pPr>
      <w:r>
        <w:rPr>
          <w:color w:val="525252"/>
        </w:rPr>
        <w:t xml:space="preserve">           ZAMAWIAJĄCY                                                                  WYKONAWCA</w:t>
      </w:r>
    </w:p>
    <w:p w14:paraId="60804663" w14:textId="77777777" w:rsidR="00B56B96" w:rsidRDefault="00B56B96">
      <w:pPr>
        <w:pStyle w:val="western"/>
        <w:spacing w:before="0" w:after="0"/>
        <w:rPr>
          <w:color w:val="525252"/>
        </w:rPr>
      </w:pPr>
    </w:p>
    <w:p w14:paraId="34191D48" w14:textId="77777777" w:rsidR="00B56B96" w:rsidRDefault="00AD1BC7">
      <w:pPr>
        <w:pStyle w:val="western"/>
        <w:spacing w:before="0" w:after="0"/>
        <w:rPr>
          <w:color w:val="525252"/>
        </w:rPr>
      </w:pPr>
      <w:r>
        <w:br w:type="page"/>
      </w:r>
    </w:p>
    <w:p w14:paraId="42851A6A" w14:textId="77777777" w:rsidR="00B56B96" w:rsidRDefault="00AD1BC7">
      <w:pPr>
        <w:pStyle w:val="western"/>
        <w:spacing w:before="0" w:after="0"/>
        <w:jc w:val="right"/>
        <w:rPr>
          <w:i/>
          <w:iCs/>
        </w:rPr>
      </w:pPr>
      <w:r>
        <w:rPr>
          <w:i/>
          <w:iCs/>
        </w:rPr>
        <w:lastRenderedPageBreak/>
        <w:t>Załącznik nr 2</w:t>
      </w:r>
    </w:p>
    <w:p w14:paraId="07532463" w14:textId="77777777" w:rsidR="00B56B96" w:rsidRDefault="00AD1BC7">
      <w:pPr>
        <w:pStyle w:val="western"/>
        <w:spacing w:before="0" w:after="0"/>
        <w:jc w:val="right"/>
        <w:rPr>
          <w:i/>
          <w:iCs/>
        </w:rPr>
      </w:pPr>
      <w:r>
        <w:rPr>
          <w:i/>
          <w:iCs/>
        </w:rPr>
        <w:t>do projektu umowy</w:t>
      </w:r>
    </w:p>
    <w:p w14:paraId="1BA78F35" w14:textId="77777777" w:rsidR="00B56B96" w:rsidRDefault="00B56B96">
      <w:pPr>
        <w:pStyle w:val="western"/>
        <w:spacing w:before="0" w:after="0"/>
      </w:pPr>
    </w:p>
    <w:p w14:paraId="062DA24C" w14:textId="77777777" w:rsidR="00B56B96" w:rsidRDefault="00AD1BC7">
      <w:pPr>
        <w:pStyle w:val="western"/>
        <w:spacing w:before="0" w:after="0"/>
        <w:jc w:val="center"/>
        <w:rPr>
          <w:b/>
        </w:rPr>
      </w:pPr>
      <w:r>
        <w:rPr>
          <w:b/>
        </w:rPr>
        <w:t>W Z Ó R -</w:t>
      </w:r>
    </w:p>
    <w:p w14:paraId="1FB8005F" w14:textId="77777777" w:rsidR="00B56B96" w:rsidRDefault="00AD1BC7">
      <w:pPr>
        <w:pStyle w:val="western"/>
        <w:spacing w:before="0" w:after="0"/>
        <w:jc w:val="center"/>
        <w:rPr>
          <w:b/>
        </w:rPr>
      </w:pPr>
      <w:r>
        <w:rPr>
          <w:b/>
        </w:rPr>
        <w:t>KARTA GWARANCYJNA</w:t>
      </w:r>
    </w:p>
    <w:p w14:paraId="70F31047" w14:textId="77777777" w:rsidR="00B56B96" w:rsidRDefault="00B56B96">
      <w:pPr>
        <w:pStyle w:val="western"/>
        <w:spacing w:before="0" w:after="0"/>
        <w:rPr>
          <w:b/>
        </w:rPr>
      </w:pPr>
    </w:p>
    <w:p w14:paraId="37C476D8" w14:textId="77777777" w:rsidR="00B56B96" w:rsidRDefault="00AD1BC7">
      <w:pPr>
        <w:pStyle w:val="western"/>
        <w:spacing w:before="0" w:after="0"/>
        <w:jc w:val="both"/>
      </w:pPr>
      <w:r>
        <w:t xml:space="preserve">na roboty budowlane objęte umową nr ….................................. z dnia ….................. na zadanie </w:t>
      </w:r>
      <w:proofErr w:type="spellStart"/>
      <w:r>
        <w:t>pn</w:t>
      </w:r>
      <w:proofErr w:type="spellEnd"/>
      <w:r>
        <w:t xml:space="preserve">: </w:t>
      </w:r>
      <w:r>
        <w:rPr>
          <w:b/>
          <w:bCs/>
        </w:rPr>
        <w:t>„WYKONANIE ROBÓT BUDOWLANYCH DLA ZADANIA INWESTYCYJNEGO PN. »Przebudowa dróg gminnych nr: 003206T, 003227T na terenie Gminy Rytwiany«”</w:t>
      </w:r>
    </w:p>
    <w:p w14:paraId="07100A79" w14:textId="77777777" w:rsidR="00B56B96" w:rsidRDefault="00AD1BC7">
      <w:pPr>
        <w:pStyle w:val="western"/>
        <w:spacing w:before="0" w:after="0"/>
        <w:jc w:val="both"/>
      </w:pPr>
      <w:r>
        <w:t>Gwarantem jest ………………………………………………………..…………………………… z siedzibą: ……………………………………. będący Wykonawcą ww. zadania.</w:t>
      </w:r>
    </w:p>
    <w:p w14:paraId="0D6E7ACF" w14:textId="77777777" w:rsidR="00B56B96" w:rsidRDefault="00AD1BC7">
      <w:pPr>
        <w:pStyle w:val="western"/>
        <w:spacing w:before="0" w:after="0"/>
        <w:jc w:val="both"/>
        <w:rPr>
          <w:b/>
          <w:bCs/>
        </w:rPr>
      </w:pPr>
      <w:r>
        <w:t>Uprawnionym z tytułu niniejszej gwarancji jest Gmina Rytwiany, 28-236 Rytwiany, ul Staszowska 15 zwana dalej Zamawiającym</w:t>
      </w:r>
    </w:p>
    <w:p w14:paraId="626A092D" w14:textId="77777777" w:rsidR="00B56B96" w:rsidRDefault="00B56B96">
      <w:pPr>
        <w:pStyle w:val="western"/>
        <w:spacing w:before="0" w:after="0"/>
        <w:jc w:val="center"/>
        <w:rPr>
          <w:b/>
          <w:bCs/>
        </w:rPr>
      </w:pPr>
    </w:p>
    <w:p w14:paraId="18EEE31C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1</w:t>
      </w:r>
    </w:p>
    <w:p w14:paraId="1F8B61E5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Przedmiot i termin gwarancji</w:t>
      </w:r>
    </w:p>
    <w:p w14:paraId="413754ED" w14:textId="77777777" w:rsidR="00B56B96" w:rsidRDefault="00AD1BC7">
      <w:pPr>
        <w:pStyle w:val="western"/>
        <w:numPr>
          <w:ilvl w:val="0"/>
          <w:numId w:val="21"/>
        </w:numPr>
        <w:spacing w:before="0" w:after="0"/>
        <w:ind w:left="284" w:hanging="284"/>
        <w:jc w:val="both"/>
        <w:rPr>
          <w:b/>
          <w:bCs/>
        </w:rPr>
      </w:pPr>
      <w:r>
        <w:t xml:space="preserve">Niniejsza gwarancja obejmuje: </w:t>
      </w:r>
    </w:p>
    <w:p w14:paraId="02C1CD8F" w14:textId="77777777" w:rsidR="00B56B96" w:rsidRDefault="00AD1BC7">
      <w:pPr>
        <w:pStyle w:val="western"/>
        <w:spacing w:before="0" w:after="0"/>
        <w:ind w:left="284"/>
        <w:jc w:val="both"/>
        <w:rPr>
          <w:b/>
          <w:bCs/>
        </w:rPr>
      </w:pPr>
      <w:r>
        <w:rPr>
          <w:b/>
          <w:bCs/>
        </w:rPr>
        <w:t xml:space="preserve">Zadanie nr 1: Przebudowa drogi gminnej nr 003206T w miejscowości Rytwiany </w:t>
      </w:r>
    </w:p>
    <w:p w14:paraId="5FF7A909" w14:textId="77777777" w:rsidR="00B56B96" w:rsidRDefault="00AD1BC7">
      <w:pPr>
        <w:pStyle w:val="western"/>
        <w:spacing w:before="0" w:after="0"/>
        <w:ind w:left="284"/>
        <w:jc w:val="both"/>
        <w:rPr>
          <w:b/>
          <w:bCs/>
        </w:rPr>
      </w:pPr>
      <w:r>
        <w:rPr>
          <w:b/>
          <w:bCs/>
        </w:rPr>
        <w:t>Zadanie nr 2: Przebudowa drogi gminnej nr 003227T w miejscowości Sichów Duży</w:t>
      </w:r>
    </w:p>
    <w:p w14:paraId="3B1CA00E" w14:textId="77777777" w:rsidR="00B56B96" w:rsidRDefault="00AD1BC7">
      <w:pPr>
        <w:pStyle w:val="western"/>
        <w:numPr>
          <w:ilvl w:val="0"/>
          <w:numId w:val="21"/>
        </w:numPr>
        <w:spacing w:before="0" w:after="0"/>
        <w:ind w:left="284" w:hanging="284"/>
        <w:jc w:val="both"/>
      </w:pPr>
      <w:r>
        <w:t>Gwarant odpowiada wobec Zamawiającego z tytułu niniejszej Karty Gwarancyjnej za cały przedmiot Umowy Nr ............................................................................ z dnia …....................., w tym także za części realizowane przez podwykonawców.</w:t>
      </w:r>
    </w:p>
    <w:p w14:paraId="54350523" w14:textId="77777777" w:rsidR="00B56B96" w:rsidRDefault="00AD1BC7">
      <w:pPr>
        <w:pStyle w:val="western"/>
        <w:numPr>
          <w:ilvl w:val="0"/>
          <w:numId w:val="21"/>
        </w:numPr>
        <w:spacing w:before="0" w:after="0"/>
        <w:ind w:left="284" w:hanging="284"/>
        <w:jc w:val="both"/>
      </w:pPr>
      <w:r>
        <w:t xml:space="preserve">Gwarant jest odpowiedzialny wobec Zamawiającego za realizację wszystkich zobowiązań, </w:t>
      </w:r>
      <w:r>
        <w:br/>
        <w:t>o których mowa w § 2 ust. 2 niniejszej Karty Gwarancyjnej.</w:t>
      </w:r>
    </w:p>
    <w:p w14:paraId="1112F792" w14:textId="77777777" w:rsidR="00B56B96" w:rsidRDefault="00AD1BC7">
      <w:pPr>
        <w:pStyle w:val="western"/>
        <w:numPr>
          <w:ilvl w:val="0"/>
          <w:numId w:val="21"/>
        </w:numPr>
        <w:spacing w:before="0" w:after="0"/>
        <w:ind w:left="284" w:hanging="284"/>
        <w:jc w:val="both"/>
      </w:pPr>
      <w:r>
        <w:t>Okres gwarancji wynosi …............ miesięcy, licząc od dnia bezusterkowego protokolarnego odbioru końcowego robót.</w:t>
      </w:r>
    </w:p>
    <w:p w14:paraId="1FB04613" w14:textId="77777777" w:rsidR="00B56B96" w:rsidRDefault="00AD1BC7">
      <w:pPr>
        <w:pStyle w:val="western"/>
        <w:numPr>
          <w:ilvl w:val="0"/>
          <w:numId w:val="21"/>
        </w:numPr>
        <w:spacing w:before="0" w:after="0"/>
        <w:ind w:left="284" w:hanging="284"/>
        <w:jc w:val="both"/>
        <w:rPr>
          <w:b/>
          <w:bCs/>
        </w:rPr>
      </w:pPr>
      <w:r>
        <w:t xml:space="preserve">Ilekroć w niniejszej Karcie Gwarancyjnej jest mowa o wadzie należy przez to rozumieć wadę fizyczną, o której mowa w art. 556 § 1 ustawy z dnia 23 kwietnia 1964 r. Kodeks cywilny </w:t>
      </w:r>
      <w:r>
        <w:br/>
        <w:t>(</w:t>
      </w:r>
      <w:proofErr w:type="spellStart"/>
      <w:r>
        <w:t>t.j</w:t>
      </w:r>
      <w:proofErr w:type="spellEnd"/>
      <w:r>
        <w:t>. Dz.U. 2023 poz. 1610 ze zm.).</w:t>
      </w:r>
    </w:p>
    <w:p w14:paraId="487D1CEB" w14:textId="77777777" w:rsidR="00B56B96" w:rsidRDefault="00B56B96">
      <w:pPr>
        <w:pStyle w:val="western"/>
        <w:spacing w:before="0" w:after="0"/>
        <w:jc w:val="center"/>
        <w:rPr>
          <w:b/>
          <w:bCs/>
        </w:rPr>
      </w:pPr>
    </w:p>
    <w:p w14:paraId="02CB514C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2</w:t>
      </w:r>
    </w:p>
    <w:p w14:paraId="4CFA6FA1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Obowiązki i uprawnienia Stron</w:t>
      </w:r>
    </w:p>
    <w:p w14:paraId="3E9954F9" w14:textId="77777777" w:rsidR="00B56B96" w:rsidRDefault="00AD1BC7">
      <w:pPr>
        <w:pStyle w:val="western"/>
        <w:numPr>
          <w:ilvl w:val="3"/>
          <w:numId w:val="14"/>
        </w:numPr>
        <w:spacing w:before="0" w:after="0"/>
        <w:ind w:left="284" w:hanging="284"/>
        <w:jc w:val="both"/>
      </w:pPr>
      <w:r>
        <w:t>W przypadku wystąpienia jakiejkolwiek wady w przedmiocie Umowy Zamawiający uprawniony jest do:</w:t>
      </w:r>
    </w:p>
    <w:p w14:paraId="1B5DAB00" w14:textId="77777777" w:rsidR="00B56B96" w:rsidRDefault="00AD1BC7">
      <w:pPr>
        <w:pStyle w:val="western"/>
        <w:numPr>
          <w:ilvl w:val="0"/>
          <w:numId w:val="37"/>
        </w:numPr>
        <w:spacing w:before="0" w:after="0"/>
        <w:ind w:left="567" w:hanging="283"/>
        <w:jc w:val="both"/>
      </w:pPr>
      <w:r>
        <w:t>żądania usunięcia wady, a w przypadku gdy dana rzecz wchodząca w zakres obiektu była już dwukrotnie naprawiana – do żądania wymiany tej rzeczy na nową, wolną od wad,</w:t>
      </w:r>
    </w:p>
    <w:p w14:paraId="7375F0F8" w14:textId="77777777" w:rsidR="00B56B96" w:rsidRDefault="00AD1BC7">
      <w:pPr>
        <w:pStyle w:val="western"/>
        <w:numPr>
          <w:ilvl w:val="0"/>
          <w:numId w:val="37"/>
        </w:numPr>
        <w:spacing w:before="0" w:after="0"/>
        <w:ind w:left="567" w:hanging="283"/>
        <w:jc w:val="both"/>
      </w:pPr>
      <w:r>
        <w:t>wskazania trybu usunięcia wady/wymiany rzeczy na wolną od wad,</w:t>
      </w:r>
    </w:p>
    <w:p w14:paraId="0EAA4F5C" w14:textId="77777777" w:rsidR="00B56B96" w:rsidRDefault="00AD1BC7">
      <w:pPr>
        <w:pStyle w:val="western"/>
        <w:numPr>
          <w:ilvl w:val="0"/>
          <w:numId w:val="37"/>
        </w:numPr>
        <w:spacing w:before="0" w:after="0"/>
        <w:ind w:left="567" w:hanging="283"/>
        <w:jc w:val="both"/>
      </w:pPr>
      <w:r>
        <w:t>żądania od Gwaranta odszkodowania obejmującego zarówno poniesione straty, jak i utracone korzyści jakich doznał Zamawiający lub osoby trzecie, na skutek wystąpienia wad.</w:t>
      </w:r>
    </w:p>
    <w:p w14:paraId="36B33A3D" w14:textId="77777777" w:rsidR="00B56B96" w:rsidRDefault="00AD1BC7">
      <w:pPr>
        <w:pStyle w:val="western"/>
        <w:numPr>
          <w:ilvl w:val="0"/>
          <w:numId w:val="37"/>
        </w:numPr>
        <w:spacing w:before="0" w:after="0"/>
        <w:ind w:left="567" w:hanging="283"/>
        <w:jc w:val="both"/>
      </w:pPr>
      <w:r>
        <w:t>żądania od Gwaranta kary umownej za opóźnienie w usunięciu wad/wymianę rzeczy na wolną od wad stwierdzoną przy odbiorze końcowym robót, przeglądzie gwarancyjnym, odbiorze pogwarancyjnym lub odbiorze w okresie rękojmi, w wysokości 0,5% wynagrodzenia brutto, o którym mowa w § 14 ust. 2 Umowy, na: ………………... zł za każdy dzień opóźnienia, liczony od upływu wyznaczonego zgodnie z postanowieniami § 19 Umowy na usunięcie wad.</w:t>
      </w:r>
    </w:p>
    <w:p w14:paraId="14CE0A62" w14:textId="77777777" w:rsidR="00B56B96" w:rsidRDefault="00AD1BC7">
      <w:pPr>
        <w:pStyle w:val="western"/>
        <w:numPr>
          <w:ilvl w:val="3"/>
          <w:numId w:val="14"/>
        </w:numPr>
        <w:spacing w:before="0" w:after="0"/>
        <w:ind w:left="284" w:hanging="284"/>
        <w:jc w:val="both"/>
      </w:pPr>
      <w:r>
        <w:t>W przypadku wystąpienia jakiejkolwiek wady w przedmiocie Umowy Gwarant jest zobowiązany do:</w:t>
      </w:r>
    </w:p>
    <w:p w14:paraId="3F710B5F" w14:textId="77777777" w:rsidR="00B56B96" w:rsidRDefault="00AD1BC7">
      <w:pPr>
        <w:pStyle w:val="western"/>
        <w:numPr>
          <w:ilvl w:val="2"/>
          <w:numId w:val="42"/>
        </w:numPr>
        <w:tabs>
          <w:tab w:val="left" w:pos="567"/>
        </w:tabs>
        <w:spacing w:before="0" w:after="0"/>
        <w:ind w:left="567" w:hanging="283"/>
        <w:jc w:val="both"/>
      </w:pPr>
      <w:r>
        <w:t>terminowego spełnienia żądania Zamawiającego dotyczącego usunięcia wady, przy czym usunięcie wady może również nastąpić poprzez wymianę rzeczy wchodzącej w zakres przedmiotu Umowy na wolną od wad,</w:t>
      </w:r>
    </w:p>
    <w:p w14:paraId="6ECE1712" w14:textId="77777777" w:rsidR="00B56B96" w:rsidRDefault="00AD1BC7">
      <w:pPr>
        <w:pStyle w:val="western"/>
        <w:numPr>
          <w:ilvl w:val="2"/>
          <w:numId w:val="42"/>
        </w:numPr>
        <w:tabs>
          <w:tab w:val="left" w:pos="567"/>
        </w:tabs>
        <w:spacing w:before="0" w:after="0"/>
        <w:ind w:left="567" w:hanging="283"/>
        <w:jc w:val="both"/>
      </w:pPr>
      <w:r>
        <w:lastRenderedPageBreak/>
        <w:t>zapłaty odszkodowania, o którym mowa w ust. 1 lit. c,</w:t>
      </w:r>
    </w:p>
    <w:p w14:paraId="73580C64" w14:textId="77777777" w:rsidR="00B56B96" w:rsidRDefault="00AD1BC7">
      <w:pPr>
        <w:pStyle w:val="western"/>
        <w:numPr>
          <w:ilvl w:val="2"/>
          <w:numId w:val="42"/>
        </w:numPr>
        <w:tabs>
          <w:tab w:val="left" w:pos="567"/>
        </w:tabs>
        <w:spacing w:before="0" w:after="0"/>
        <w:ind w:left="567" w:hanging="283"/>
        <w:jc w:val="both"/>
      </w:pPr>
      <w:r>
        <w:t>zapłaty kary umownej, o której mowa w ust. 1 lit. d.</w:t>
      </w:r>
    </w:p>
    <w:p w14:paraId="13E0461A" w14:textId="77777777" w:rsidR="00B56B96" w:rsidRDefault="00AD1BC7">
      <w:pPr>
        <w:pStyle w:val="western"/>
        <w:numPr>
          <w:ilvl w:val="3"/>
          <w:numId w:val="14"/>
        </w:numPr>
        <w:spacing w:before="0" w:after="0"/>
        <w:ind w:left="284" w:hanging="284"/>
        <w:jc w:val="both"/>
      </w:pPr>
      <w:r>
        <w:t>Niewykonanie przez Gwaranta obowiązków wynikających z niniejszej Karty Gwarancyjnej będzie miało skutek, o którym mowa w zapisach ustawy z dnia 11 września 2019 r. Prawo zamówień publicznych.</w:t>
      </w:r>
    </w:p>
    <w:p w14:paraId="1DEE0AF8" w14:textId="77777777" w:rsidR="00B56B96" w:rsidRDefault="00AD1BC7">
      <w:pPr>
        <w:pStyle w:val="western"/>
        <w:numPr>
          <w:ilvl w:val="3"/>
          <w:numId w:val="14"/>
        </w:numPr>
        <w:spacing w:before="0" w:after="0"/>
        <w:ind w:left="284" w:hanging="284"/>
        <w:jc w:val="both"/>
        <w:rPr>
          <w:b/>
          <w:bCs/>
        </w:rPr>
      </w:pPr>
      <w:r>
        <w:t>Ilekroć w dalszych postanowieniach jest mowa o usunięciu wady, należy przez to rozumieć naprawę wady lub jeżeli jest to możliwe wymianę rzeczy wchodzącej w zakres przedmiotu Umowy na wolną od wad.</w:t>
      </w:r>
    </w:p>
    <w:p w14:paraId="5027966C" w14:textId="77777777" w:rsidR="00B56B96" w:rsidRDefault="00B56B96">
      <w:pPr>
        <w:pStyle w:val="western"/>
        <w:spacing w:before="0" w:after="0"/>
        <w:jc w:val="center"/>
        <w:rPr>
          <w:b/>
          <w:bCs/>
        </w:rPr>
      </w:pPr>
    </w:p>
    <w:p w14:paraId="19C28E45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3</w:t>
      </w:r>
    </w:p>
    <w:p w14:paraId="57D8A928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Przeglądy gwarancyjne</w:t>
      </w:r>
    </w:p>
    <w:p w14:paraId="2DDE574C" w14:textId="77777777" w:rsidR="00B56B96" w:rsidRDefault="00AD1BC7">
      <w:pPr>
        <w:pStyle w:val="western"/>
        <w:numPr>
          <w:ilvl w:val="3"/>
          <w:numId w:val="16"/>
        </w:numPr>
        <w:spacing w:before="0" w:after="0"/>
        <w:ind w:left="284" w:hanging="284"/>
        <w:jc w:val="both"/>
      </w:pPr>
      <w:r>
        <w:t>Komisyjny przegląd gwarancyjny odbędzie się po upływie 12-stu, 24-ech miesięcy ...itd. od odbioru końcowego robót oraz przed upływem okresu gwarancji – w okresie obowiązywania niniejszej Gwarancji.</w:t>
      </w:r>
    </w:p>
    <w:p w14:paraId="45C7CA70" w14:textId="77777777" w:rsidR="00B56B96" w:rsidRDefault="00AD1BC7">
      <w:pPr>
        <w:pStyle w:val="western"/>
        <w:numPr>
          <w:ilvl w:val="3"/>
          <w:numId w:val="16"/>
        </w:numPr>
        <w:spacing w:before="0" w:after="0"/>
        <w:ind w:left="284" w:hanging="284"/>
        <w:jc w:val="both"/>
      </w:pPr>
      <w:r>
        <w:t>Datę, godzinę i miejsce dokonania przeglądu gwarancyjnego wyznacza Zamawiający lub Podmiot reprezentujący Zamawiającego, zawiadamiając o tym Gwaranta na piśmie                  (e-mailem lub faksem oraz listem poleconym z potwierdzeniem odbioru) z siedmiodniowym wyprzedzeniem.</w:t>
      </w:r>
    </w:p>
    <w:p w14:paraId="1CADFDA3" w14:textId="77777777" w:rsidR="00B56B96" w:rsidRDefault="00AD1BC7">
      <w:pPr>
        <w:pStyle w:val="western"/>
        <w:numPr>
          <w:ilvl w:val="3"/>
          <w:numId w:val="16"/>
        </w:numPr>
        <w:spacing w:before="0" w:after="0"/>
        <w:ind w:left="284" w:hanging="284"/>
        <w:jc w:val="both"/>
      </w:pPr>
      <w:r>
        <w:t>Przegląd gwarancyjny dokonany będzie przez komisję składającą się z przedstawicieli Zamawiającego oraz Gwaranta w obecności Inspektora nadzoru.</w:t>
      </w:r>
    </w:p>
    <w:p w14:paraId="59E80C9D" w14:textId="77777777" w:rsidR="00B56B96" w:rsidRDefault="00AD1BC7">
      <w:pPr>
        <w:pStyle w:val="western"/>
        <w:numPr>
          <w:ilvl w:val="3"/>
          <w:numId w:val="16"/>
        </w:numPr>
        <w:spacing w:before="0" w:after="0"/>
        <w:ind w:left="284" w:hanging="284"/>
        <w:jc w:val="both"/>
      </w:pPr>
      <w:r>
        <w:t>Jeżeli Gwarant został prawidłowo zawiadomiony o terminie i miejscu dokonania przeglądu gwarancyjnego niestawienie się jego przedstawicieli nie będzie wywoływało żadnych ujemnych skutków dla ważności i skuteczności ustaleń dokonanych przez komisję.</w:t>
      </w:r>
    </w:p>
    <w:p w14:paraId="3638B7EE" w14:textId="77777777" w:rsidR="00B56B96" w:rsidRDefault="00AD1BC7">
      <w:pPr>
        <w:pStyle w:val="western"/>
        <w:numPr>
          <w:ilvl w:val="3"/>
          <w:numId w:val="16"/>
        </w:numPr>
        <w:spacing w:before="0" w:after="0"/>
        <w:ind w:left="284" w:hanging="284"/>
        <w:jc w:val="both"/>
        <w:rPr>
          <w:b/>
          <w:bCs/>
        </w:rPr>
      </w:pPr>
      <w:r>
        <w:t>Z każdego przeglądu gwarancyjnego sporządza się Protokół przeglądu gwarancyjnego w 3 egz., 1 egz. dla Gwaranta i 1 egz. dla Zamawiającego, 1 egz. dla Inspektora Nadzoru. W przypadku nieobecności Gwaranta, Zamawiający niezwłocznie przesyła Gwarantowi jego egzemplarz protokołu.</w:t>
      </w:r>
    </w:p>
    <w:p w14:paraId="38F4F795" w14:textId="77777777" w:rsidR="00B56B96" w:rsidRDefault="00B56B96">
      <w:pPr>
        <w:pStyle w:val="western"/>
        <w:spacing w:before="0" w:after="0"/>
        <w:jc w:val="center"/>
        <w:rPr>
          <w:b/>
          <w:bCs/>
        </w:rPr>
      </w:pPr>
    </w:p>
    <w:p w14:paraId="28CAEBF8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4</w:t>
      </w:r>
    </w:p>
    <w:p w14:paraId="0BCB3E99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Wezwanie do usunięcia wady</w:t>
      </w:r>
    </w:p>
    <w:p w14:paraId="0F2D1B39" w14:textId="77777777" w:rsidR="00B56B96" w:rsidRDefault="00AD1BC7">
      <w:pPr>
        <w:pStyle w:val="western"/>
        <w:numPr>
          <w:ilvl w:val="0"/>
          <w:numId w:val="27"/>
        </w:numPr>
        <w:spacing w:before="0" w:after="0"/>
        <w:ind w:left="284" w:hanging="284"/>
        <w:jc w:val="both"/>
      </w:pPr>
      <w:r>
        <w:t>W przypadku ujawnienia wady w czasie innym niż podczas przeglądu gwarancyjnego, Zamawiający niezwłocznie, lecz nie później niż w ciągu 3 dni od ujawnienia wady, zawiadomi na piśmie o tym fakcie Gwaranta, wzywając go równocześnie do usunięcia ujawnionej wady we wskazanym przez Zamawiającego terminie.</w:t>
      </w:r>
    </w:p>
    <w:p w14:paraId="507A108E" w14:textId="77777777" w:rsidR="00B56B96" w:rsidRDefault="00AD1BC7">
      <w:pPr>
        <w:pStyle w:val="western"/>
        <w:numPr>
          <w:ilvl w:val="0"/>
          <w:numId w:val="27"/>
        </w:numPr>
        <w:spacing w:before="0" w:after="0"/>
        <w:ind w:left="284" w:hanging="284"/>
        <w:jc w:val="both"/>
        <w:rPr>
          <w:b/>
          <w:bCs/>
        </w:rPr>
      </w:pPr>
      <w:r>
        <w:t xml:space="preserve">Wezwanie do usunięcia wady zostanie wysłane za pomocą faksu lub poczty elektronicznej </w:t>
      </w:r>
      <w:r>
        <w:br/>
        <w:t xml:space="preserve">(e-mail) z zastrzeżeniem, że treść faksu lub e-maila zostanie niezwłocznie przekazana w formie listu za potwierdzeniem odbioru. Gwarant zobowiązany jest potwierdzić pisemnie (faksem lub e-mailem) fakt otrzymania wezwania do usunięcia wad. Za dzień otrzymania wezwania do usunięcia wad uważa się dzień potwierdzenia, o którym mowa w ust. 2, z zastrzeżeniem § 6. </w:t>
      </w:r>
    </w:p>
    <w:p w14:paraId="75D9EFEC" w14:textId="77777777" w:rsidR="00B56B96" w:rsidRDefault="00B56B96">
      <w:pPr>
        <w:pStyle w:val="western"/>
        <w:spacing w:before="0" w:after="0"/>
        <w:jc w:val="center"/>
        <w:rPr>
          <w:b/>
          <w:bCs/>
        </w:rPr>
      </w:pPr>
    </w:p>
    <w:p w14:paraId="44D636DB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5</w:t>
      </w:r>
    </w:p>
    <w:p w14:paraId="69034ECA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Usuwanie wad</w:t>
      </w:r>
    </w:p>
    <w:p w14:paraId="3EF2966A" w14:textId="77777777" w:rsidR="00B56B96" w:rsidRDefault="00AD1BC7">
      <w:pPr>
        <w:pStyle w:val="western"/>
        <w:numPr>
          <w:ilvl w:val="3"/>
          <w:numId w:val="19"/>
        </w:numPr>
        <w:spacing w:before="0" w:after="0"/>
        <w:ind w:left="284" w:hanging="284"/>
        <w:jc w:val="both"/>
      </w:pPr>
      <w:r>
        <w:t>Gwarant zobowiązany jest przystąpić do usuwania ujawnionej wady w terminie wskazanym przez Zamawiającego na piśmie lub w protokole przeglądu gwarancyjnego, uwzględniającym stopień zagrożenia spowodowanego ujawnionymi wadami oraz stopień trudności usunięcia ujawnionych wad.</w:t>
      </w:r>
    </w:p>
    <w:p w14:paraId="7B814416" w14:textId="77777777" w:rsidR="00B56B96" w:rsidRDefault="00AD1BC7">
      <w:pPr>
        <w:pStyle w:val="western"/>
        <w:numPr>
          <w:ilvl w:val="3"/>
          <w:numId w:val="19"/>
        </w:numPr>
        <w:spacing w:before="0" w:after="0"/>
        <w:ind w:left="284" w:hanging="284"/>
        <w:jc w:val="both"/>
      </w:pPr>
      <w:r>
        <w:t>W przypadku, kiedy ujawniona wada ogranicza lub uniemożliwia działanie części lub całości przedmiotu Umowy, gdy może skutkować zagrożeniem życia lub zdrowia ludzi, zanieczyszczeniem środowiska, wystąpieniem szkody Zamawiającego lub osób trzecich oraz w innych przypadkach nie cierpiących zwłoki (o czym Zamawiający poinformuje Gwaranta w wezwaniu, o którym mowa w § 4), Gwarant zobowiązany jest:</w:t>
      </w:r>
    </w:p>
    <w:p w14:paraId="291DE931" w14:textId="77777777" w:rsidR="00B56B96" w:rsidRDefault="00AD1BC7">
      <w:pPr>
        <w:pStyle w:val="western"/>
        <w:numPr>
          <w:ilvl w:val="3"/>
          <w:numId w:val="42"/>
        </w:numPr>
        <w:tabs>
          <w:tab w:val="left" w:pos="567"/>
        </w:tabs>
        <w:spacing w:before="0" w:after="0"/>
        <w:ind w:left="567" w:hanging="283"/>
        <w:jc w:val="both"/>
      </w:pPr>
      <w:r>
        <w:lastRenderedPageBreak/>
        <w:t>przystąpić do usuwania ujawnionej wady niezwłocznie od chwili powzięcia informacji o ujawnieniu wady,</w:t>
      </w:r>
    </w:p>
    <w:p w14:paraId="7B87D789" w14:textId="77777777" w:rsidR="00B56B96" w:rsidRDefault="00AD1BC7">
      <w:pPr>
        <w:pStyle w:val="western"/>
        <w:numPr>
          <w:ilvl w:val="1"/>
          <w:numId w:val="42"/>
        </w:numPr>
        <w:tabs>
          <w:tab w:val="left" w:pos="567"/>
        </w:tabs>
        <w:spacing w:before="0" w:after="0"/>
        <w:ind w:left="567" w:hanging="283"/>
        <w:jc w:val="both"/>
      </w:pPr>
      <w:r>
        <w:t>usunąć wadę w najwcześniej możliwym terminie.</w:t>
      </w:r>
    </w:p>
    <w:p w14:paraId="2564A1B3" w14:textId="77777777" w:rsidR="00B56B96" w:rsidRDefault="00AD1BC7">
      <w:pPr>
        <w:pStyle w:val="western"/>
        <w:numPr>
          <w:ilvl w:val="3"/>
          <w:numId w:val="19"/>
        </w:numPr>
        <w:spacing w:before="0" w:after="0"/>
        <w:ind w:left="284" w:hanging="284"/>
        <w:jc w:val="both"/>
      </w:pPr>
      <w:r>
        <w:t>W przypadku nieprzystąpienia przez Gwaranta do usuwania ujawnionej wady w terminie określonym pisemnie przez Zamawiającego, wada zostanie usunięta przez Zamawiającego na koszt Gwaranta.</w:t>
      </w:r>
    </w:p>
    <w:p w14:paraId="209C1E7B" w14:textId="77777777" w:rsidR="00B56B96" w:rsidRDefault="00AD1BC7">
      <w:pPr>
        <w:pStyle w:val="western"/>
        <w:numPr>
          <w:ilvl w:val="3"/>
          <w:numId w:val="19"/>
        </w:numPr>
        <w:spacing w:before="0" w:after="0"/>
        <w:ind w:left="284" w:hanging="284"/>
        <w:jc w:val="both"/>
        <w:rPr>
          <w:b/>
          <w:bCs/>
        </w:rPr>
      </w:pPr>
      <w:r>
        <w:t>Usunięcie wad przez Gwaranta uznaje się za skuteczne z chwilą podpisania przez obie Strony w obecności Inspektora nadzoru protokołu z usunięcia wad.</w:t>
      </w:r>
    </w:p>
    <w:p w14:paraId="204A0EFB" w14:textId="77777777" w:rsidR="00B56B96" w:rsidRDefault="00B56B96">
      <w:pPr>
        <w:pStyle w:val="western"/>
        <w:spacing w:before="0" w:after="0"/>
        <w:jc w:val="center"/>
        <w:rPr>
          <w:b/>
          <w:bCs/>
        </w:rPr>
      </w:pPr>
    </w:p>
    <w:p w14:paraId="542D72CC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6</w:t>
      </w:r>
    </w:p>
    <w:p w14:paraId="6E99DE1D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Komunikacja</w:t>
      </w:r>
    </w:p>
    <w:p w14:paraId="1FEAEEDB" w14:textId="77777777" w:rsidR="00B56B96" w:rsidRDefault="00AD1BC7">
      <w:pPr>
        <w:pStyle w:val="western"/>
        <w:numPr>
          <w:ilvl w:val="3"/>
          <w:numId w:val="8"/>
        </w:numPr>
        <w:spacing w:before="0" w:after="0"/>
        <w:ind w:left="284" w:hanging="284"/>
        <w:jc w:val="both"/>
      </w:pPr>
      <w:r>
        <w:t>Wszelka komunikacja pomiędzy Stronami wymaga zachowania formy pisemnej.</w:t>
      </w:r>
    </w:p>
    <w:p w14:paraId="12DA05D4" w14:textId="77777777" w:rsidR="00B56B96" w:rsidRDefault="00AD1BC7">
      <w:pPr>
        <w:pStyle w:val="western"/>
        <w:numPr>
          <w:ilvl w:val="3"/>
          <w:numId w:val="8"/>
        </w:numPr>
        <w:spacing w:before="0" w:after="0"/>
        <w:ind w:left="284" w:hanging="284"/>
        <w:jc w:val="both"/>
      </w:pPr>
      <w:r>
        <w:t>Za zachowanie formy pisemnej uważa się komunikację za pomocą faksu lub poczty elektronicznej (e-mail). Gwarant zobowiązany jest potwierdzić pisemnie (faksem lub e-mailem) fakt otrzymania korespondencji. Za dzień otrzymania korespondencji uważa się dzień potwierdzenia, o którym mowa w ust. 2, z zastrzeżeniem ust 3.</w:t>
      </w:r>
    </w:p>
    <w:p w14:paraId="511E4751" w14:textId="77777777" w:rsidR="00B56B96" w:rsidRDefault="00AD1BC7">
      <w:pPr>
        <w:pStyle w:val="western"/>
        <w:numPr>
          <w:ilvl w:val="3"/>
          <w:numId w:val="8"/>
        </w:numPr>
        <w:spacing w:before="0" w:after="0"/>
        <w:ind w:left="284" w:hanging="284"/>
        <w:jc w:val="both"/>
      </w:pPr>
      <w:r>
        <w:t>Nieodebranie bądź odmowa odebrania korespondencji pisemnej będzie traktowane równoważnie z jego doręczeniem.</w:t>
      </w:r>
    </w:p>
    <w:p w14:paraId="11A2DC33" w14:textId="77777777" w:rsidR="00B56B96" w:rsidRDefault="00AD1BC7">
      <w:pPr>
        <w:pStyle w:val="western"/>
        <w:numPr>
          <w:ilvl w:val="3"/>
          <w:numId w:val="8"/>
        </w:numPr>
        <w:spacing w:before="0" w:after="0"/>
        <w:ind w:left="284" w:hanging="284"/>
        <w:jc w:val="both"/>
      </w:pPr>
      <w:r>
        <w:t>Korespondencja skierowana do Gwaranta będzie wysyłana na adres: ………………………...; ……………………..….. Faks ……….........…….……….. e-mail …….......……………….....</w:t>
      </w:r>
    </w:p>
    <w:p w14:paraId="2FE647FA" w14:textId="77777777" w:rsidR="00B56B96" w:rsidRDefault="00AD1BC7">
      <w:pPr>
        <w:pStyle w:val="western"/>
        <w:numPr>
          <w:ilvl w:val="3"/>
          <w:numId w:val="8"/>
        </w:numPr>
        <w:spacing w:before="0" w:after="0"/>
        <w:ind w:left="284" w:hanging="284"/>
        <w:jc w:val="both"/>
      </w:pPr>
      <w:r>
        <w:t>Korespondencję skierowaną do Zamawiającego należy wysłać na adres: ul. Staszowska 15, 28-236 Rytwiany faks 158647935. e-mail rytwiany@rytwiany.com.pl O zmianach w danych teleadresowych, o których mowa w ust. 4 i 5 Strony są zobowiązane informować się niezwłocznie, pod rygorem uznania wysłania korespondencji pod ostatnio znany adres skutecznie doręczoną.</w:t>
      </w:r>
    </w:p>
    <w:p w14:paraId="3064052F" w14:textId="77777777" w:rsidR="00B56B96" w:rsidRDefault="00AD1BC7">
      <w:pPr>
        <w:pStyle w:val="western"/>
        <w:numPr>
          <w:ilvl w:val="3"/>
          <w:numId w:val="8"/>
        </w:numPr>
        <w:spacing w:before="0" w:after="0"/>
        <w:ind w:left="284" w:hanging="284"/>
        <w:jc w:val="both"/>
        <w:rPr>
          <w:b/>
          <w:bCs/>
        </w:rPr>
      </w:pPr>
      <w:r>
        <w:t>Gwarant jest zobowiązany w terminie 7 dni od daty złożenia wniosku o upadłość lub likwidację powiadomić na piśmie o tym fakcie Zamawiającego.</w:t>
      </w:r>
    </w:p>
    <w:p w14:paraId="08279ADE" w14:textId="77777777" w:rsidR="00B56B96" w:rsidRDefault="00B56B96">
      <w:pPr>
        <w:pStyle w:val="western"/>
        <w:spacing w:before="0" w:after="0"/>
        <w:jc w:val="center"/>
        <w:rPr>
          <w:b/>
          <w:bCs/>
        </w:rPr>
      </w:pPr>
    </w:p>
    <w:p w14:paraId="726CF25D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§ 7</w:t>
      </w:r>
    </w:p>
    <w:p w14:paraId="589AD112" w14:textId="77777777" w:rsidR="00B56B96" w:rsidRDefault="00AD1BC7">
      <w:pPr>
        <w:pStyle w:val="western"/>
        <w:spacing w:before="0" w:after="0"/>
        <w:jc w:val="center"/>
        <w:rPr>
          <w:b/>
          <w:bCs/>
        </w:rPr>
      </w:pPr>
      <w:r>
        <w:rPr>
          <w:b/>
          <w:bCs/>
        </w:rPr>
        <w:t>Postanowienia końcowe</w:t>
      </w:r>
    </w:p>
    <w:p w14:paraId="46537FF9" w14:textId="77777777" w:rsidR="00B56B96" w:rsidRDefault="00AD1BC7">
      <w:pPr>
        <w:pStyle w:val="western"/>
        <w:numPr>
          <w:ilvl w:val="0"/>
          <w:numId w:val="10"/>
        </w:numPr>
        <w:spacing w:before="0" w:after="0"/>
        <w:ind w:left="284" w:hanging="284"/>
        <w:jc w:val="both"/>
      </w:pPr>
      <w:r>
        <w:t>W sprawach nieuregulowanych niniejszą Kartą Gwarancyjną zastosowanie mają odpowiednie przepisy prawa, w szczególności Kodeksu cywilnego oraz ustawy Prawo zamówień publicznych.</w:t>
      </w:r>
    </w:p>
    <w:p w14:paraId="0C614488" w14:textId="77777777" w:rsidR="00B56B96" w:rsidRDefault="00AD1BC7">
      <w:pPr>
        <w:pStyle w:val="western"/>
        <w:numPr>
          <w:ilvl w:val="0"/>
          <w:numId w:val="10"/>
        </w:numPr>
        <w:spacing w:before="0" w:after="0"/>
        <w:ind w:left="284" w:hanging="284"/>
        <w:jc w:val="both"/>
      </w:pPr>
      <w:r>
        <w:t>Integralną częścią niniejszej Karty Gwarancyjnej jest Umowa oraz dokumenty będące integralną częścią Umowy.</w:t>
      </w:r>
    </w:p>
    <w:p w14:paraId="0A8EDD6A" w14:textId="77777777" w:rsidR="00B56B96" w:rsidRDefault="00AD1BC7">
      <w:pPr>
        <w:pStyle w:val="western"/>
        <w:numPr>
          <w:ilvl w:val="0"/>
          <w:numId w:val="10"/>
        </w:numPr>
        <w:spacing w:before="0" w:after="0"/>
        <w:ind w:left="284" w:hanging="284"/>
        <w:jc w:val="both"/>
      </w:pPr>
      <w:r>
        <w:t>Wszelkie zmiany niniejszej Karty Gwarancyjnej wymagają formy pisemnej pod rygorem nieważności.</w:t>
      </w:r>
    </w:p>
    <w:p w14:paraId="25D0F457" w14:textId="77777777" w:rsidR="00B56B96" w:rsidRDefault="00AD1BC7">
      <w:pPr>
        <w:pStyle w:val="western"/>
        <w:numPr>
          <w:ilvl w:val="0"/>
          <w:numId w:val="10"/>
        </w:numPr>
        <w:spacing w:before="0" w:after="0"/>
        <w:ind w:left="284" w:hanging="284"/>
        <w:jc w:val="both"/>
      </w:pPr>
      <w:r>
        <w:t>Niniejszą Kartę Gwarancyjną sporządzono w 2 egzemplarzach.</w:t>
      </w:r>
    </w:p>
    <w:p w14:paraId="5C3A765C" w14:textId="77777777" w:rsidR="00B56B96" w:rsidRDefault="00B56B96">
      <w:pPr>
        <w:pStyle w:val="western"/>
        <w:spacing w:before="0" w:after="0"/>
      </w:pPr>
    </w:p>
    <w:p w14:paraId="49DB8F92" w14:textId="77777777" w:rsidR="00B56B96" w:rsidRDefault="00AD1BC7">
      <w:pPr>
        <w:pStyle w:val="western"/>
        <w:spacing w:before="0" w:after="0"/>
      </w:pPr>
      <w:r>
        <w:t>Data, wystawienia Karty Gwarancyjnej:..........................…</w:t>
      </w:r>
    </w:p>
    <w:p w14:paraId="071FC050" w14:textId="77777777" w:rsidR="00B56B96" w:rsidRDefault="00B56B96">
      <w:pPr>
        <w:pStyle w:val="western"/>
        <w:spacing w:before="0" w:after="0"/>
      </w:pPr>
    </w:p>
    <w:p w14:paraId="68218298" w14:textId="77777777" w:rsidR="00B56B96" w:rsidRDefault="00B56B96">
      <w:pPr>
        <w:pStyle w:val="western"/>
        <w:spacing w:before="0" w:after="0"/>
      </w:pPr>
    </w:p>
    <w:p w14:paraId="689BF0A3" w14:textId="77777777" w:rsidR="00B56B96" w:rsidRDefault="00AD1BC7">
      <w:pPr>
        <w:pStyle w:val="western"/>
        <w:spacing w:before="0" w:after="0"/>
        <w:rPr>
          <w:b/>
        </w:rPr>
      </w:pPr>
      <w:r>
        <w:rPr>
          <w:b/>
        </w:rPr>
        <w:t>ZAMAWIAJĄCY                                                                     GWARANT (WYKONAWCA)</w:t>
      </w:r>
    </w:p>
    <w:p w14:paraId="416B7AE0" w14:textId="77777777" w:rsidR="00B56B96" w:rsidRDefault="00B56B96">
      <w:pPr>
        <w:pStyle w:val="western"/>
        <w:spacing w:before="0" w:after="0"/>
        <w:rPr>
          <w:b/>
        </w:rPr>
      </w:pPr>
    </w:p>
    <w:p w14:paraId="5355BF29" w14:textId="77777777" w:rsidR="00B56B96" w:rsidRDefault="00AD1BC7">
      <w:pPr>
        <w:pStyle w:val="western"/>
        <w:spacing w:before="0" w:after="0"/>
        <w:rPr>
          <w:i/>
          <w:iCs/>
        </w:rPr>
      </w:pPr>
      <w:r>
        <w:t>................................................                                                 ……………………………………</w:t>
      </w:r>
    </w:p>
    <w:p w14:paraId="1B93754B" w14:textId="77777777" w:rsidR="00B56B96" w:rsidRDefault="00B56B96">
      <w:pPr>
        <w:tabs>
          <w:tab w:val="left" w:pos="3975"/>
        </w:tabs>
        <w:jc w:val="right"/>
        <w:rPr>
          <w:b w:val="0"/>
          <w:i/>
          <w:iCs/>
          <w:szCs w:val="24"/>
        </w:rPr>
      </w:pPr>
    </w:p>
    <w:p w14:paraId="03077938" w14:textId="77777777" w:rsidR="00B56B96" w:rsidRDefault="00B56B96">
      <w:pPr>
        <w:tabs>
          <w:tab w:val="left" w:pos="3975"/>
        </w:tabs>
        <w:jc w:val="right"/>
        <w:rPr>
          <w:b w:val="0"/>
          <w:i/>
          <w:iCs/>
          <w:szCs w:val="24"/>
        </w:rPr>
      </w:pPr>
    </w:p>
    <w:p w14:paraId="50C20AF2" w14:textId="77777777" w:rsidR="00B56B96" w:rsidRDefault="00B56B96">
      <w:pPr>
        <w:tabs>
          <w:tab w:val="left" w:pos="3975"/>
        </w:tabs>
        <w:jc w:val="right"/>
        <w:rPr>
          <w:b w:val="0"/>
          <w:i/>
          <w:iCs/>
          <w:szCs w:val="24"/>
        </w:rPr>
      </w:pPr>
    </w:p>
    <w:p w14:paraId="3F2AC932" w14:textId="77777777" w:rsidR="00B56B96" w:rsidRDefault="00B56B96">
      <w:pPr>
        <w:tabs>
          <w:tab w:val="left" w:pos="3975"/>
        </w:tabs>
        <w:jc w:val="right"/>
        <w:rPr>
          <w:b w:val="0"/>
          <w:i/>
          <w:iCs/>
          <w:szCs w:val="24"/>
        </w:rPr>
      </w:pPr>
    </w:p>
    <w:p w14:paraId="178764AD" w14:textId="77777777" w:rsidR="00AD1BC7" w:rsidRDefault="00AD1BC7">
      <w:pPr>
        <w:tabs>
          <w:tab w:val="left" w:pos="3975"/>
        </w:tabs>
        <w:jc w:val="right"/>
        <w:rPr>
          <w:b w:val="0"/>
          <w:i/>
          <w:iCs/>
          <w:szCs w:val="24"/>
        </w:rPr>
      </w:pPr>
    </w:p>
    <w:p w14:paraId="6775677E" w14:textId="77777777" w:rsidR="00B56B96" w:rsidRDefault="00B56B96">
      <w:pPr>
        <w:tabs>
          <w:tab w:val="left" w:pos="3975"/>
        </w:tabs>
        <w:jc w:val="right"/>
        <w:rPr>
          <w:b w:val="0"/>
          <w:i/>
          <w:iCs/>
          <w:szCs w:val="24"/>
        </w:rPr>
      </w:pPr>
    </w:p>
    <w:p w14:paraId="1E102EEF" w14:textId="77777777" w:rsidR="00B56B96" w:rsidRDefault="00AD1BC7">
      <w:pPr>
        <w:tabs>
          <w:tab w:val="left" w:pos="3975"/>
        </w:tabs>
        <w:jc w:val="right"/>
        <w:rPr>
          <w:b w:val="0"/>
          <w:i/>
          <w:iCs/>
          <w:szCs w:val="24"/>
        </w:rPr>
      </w:pPr>
      <w:r>
        <w:rPr>
          <w:b w:val="0"/>
          <w:i/>
          <w:iCs/>
          <w:szCs w:val="24"/>
        </w:rPr>
        <w:lastRenderedPageBreak/>
        <w:t>Załącznik nr 3</w:t>
      </w:r>
    </w:p>
    <w:p w14:paraId="6DE53859" w14:textId="77777777" w:rsidR="00B56B96" w:rsidRDefault="00AD1BC7">
      <w:pPr>
        <w:tabs>
          <w:tab w:val="left" w:pos="3975"/>
        </w:tabs>
        <w:jc w:val="right"/>
        <w:rPr>
          <w:bCs/>
          <w:szCs w:val="24"/>
        </w:rPr>
      </w:pPr>
      <w:r>
        <w:rPr>
          <w:b w:val="0"/>
          <w:i/>
          <w:iCs/>
          <w:szCs w:val="24"/>
        </w:rPr>
        <w:t>do projektu umowy</w:t>
      </w:r>
    </w:p>
    <w:p w14:paraId="0DAFB103" w14:textId="77777777" w:rsidR="00B56B96" w:rsidRDefault="00AD1BC7">
      <w:pPr>
        <w:tabs>
          <w:tab w:val="left" w:pos="3975"/>
        </w:tabs>
        <w:spacing w:line="360" w:lineRule="auto"/>
        <w:jc w:val="center"/>
        <w:rPr>
          <w:b w:val="0"/>
          <w:szCs w:val="24"/>
        </w:rPr>
      </w:pPr>
      <w:r>
        <w:rPr>
          <w:bCs/>
          <w:szCs w:val="24"/>
        </w:rPr>
        <w:t>Harmonogram rzeczowo – finansowy</w:t>
      </w:r>
    </w:p>
    <w:p w14:paraId="28266B2D" w14:textId="77777777" w:rsidR="00B56B96" w:rsidRDefault="00AD1BC7">
      <w:pPr>
        <w:spacing w:line="360" w:lineRule="auto"/>
        <w:ind w:right="86"/>
        <w:jc w:val="center"/>
        <w:rPr>
          <w:szCs w:val="24"/>
        </w:rPr>
      </w:pPr>
      <w:r>
        <w:rPr>
          <w:b w:val="0"/>
          <w:szCs w:val="24"/>
        </w:rPr>
        <w:t>realizacji zadania pn.: „WYKONANIE ROBÓT BUDOWLANYCH DLA ZADANIA INWESTYCYJNEGO PN. »Przebudowa dróg gminnych nr: 003206T, 003227T na terenie Gminy Rytwiany«”</w:t>
      </w:r>
    </w:p>
    <w:p w14:paraId="64EA61D5" w14:textId="77777777" w:rsidR="00B56B96" w:rsidRDefault="00B56B96">
      <w:pPr>
        <w:spacing w:line="360" w:lineRule="auto"/>
        <w:ind w:right="86"/>
        <w:jc w:val="center"/>
        <w:rPr>
          <w:szCs w:val="24"/>
        </w:rPr>
      </w:pPr>
    </w:p>
    <w:p w14:paraId="0EB802F8" w14:textId="77777777" w:rsidR="00B56B96" w:rsidRDefault="00AD1BC7">
      <w:pPr>
        <w:spacing w:line="360" w:lineRule="auto"/>
        <w:ind w:right="86"/>
        <w:jc w:val="center"/>
        <w:rPr>
          <w:rFonts w:ascii="Calibri" w:hAnsi="Calibri" w:cs="Calibri"/>
          <w:sz w:val="22"/>
          <w:szCs w:val="22"/>
        </w:rPr>
      </w:pPr>
      <w:r>
        <w:rPr>
          <w:szCs w:val="24"/>
        </w:rPr>
        <w:t>Zadanie nr 1</w:t>
      </w:r>
    </w:p>
    <w:tbl>
      <w:tblPr>
        <w:tblW w:w="10320" w:type="dxa"/>
        <w:tblInd w:w="-571" w:type="dxa"/>
        <w:tblLayout w:type="fixed"/>
        <w:tblCellMar>
          <w:top w:w="3" w:type="dxa"/>
          <w:left w:w="14" w:type="dxa"/>
          <w:right w:w="0" w:type="dxa"/>
        </w:tblCellMar>
        <w:tblLook w:val="0000" w:firstRow="0" w:lastRow="0" w:firstColumn="0" w:lastColumn="0" w:noHBand="0" w:noVBand="0"/>
      </w:tblPr>
      <w:tblGrid>
        <w:gridCol w:w="392"/>
        <w:gridCol w:w="967"/>
        <w:gridCol w:w="5473"/>
        <w:gridCol w:w="576"/>
        <w:gridCol w:w="974"/>
        <w:gridCol w:w="969"/>
        <w:gridCol w:w="969"/>
      </w:tblGrid>
      <w:tr w:rsidR="00B56B96" w14:paraId="7608B3D2" w14:textId="77777777">
        <w:trPr>
          <w:trHeight w:val="210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6AEB9" w14:textId="77777777" w:rsidR="00B56B96" w:rsidRDefault="00B56B96">
            <w:pPr>
              <w:snapToGrid w:val="0"/>
              <w:ind w:left="58"/>
              <w:rPr>
                <w:rFonts w:ascii="Calibri" w:hAnsi="Calibri" w:cs="Calibri"/>
                <w:sz w:val="22"/>
                <w:szCs w:val="22"/>
              </w:rPr>
            </w:pPr>
            <w:bookmarkStart w:id="2" w:name="_Hlk156559797"/>
            <w:bookmarkEnd w:id="2"/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9C5C0" w14:textId="77777777" w:rsidR="00B56B96" w:rsidRDefault="00AD1BC7">
            <w:pPr>
              <w:ind w:left="111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Podstawa</w:t>
            </w: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428B8" w14:textId="77777777" w:rsidR="00B56B96" w:rsidRDefault="00AD1BC7">
            <w:pPr>
              <w:ind w:right="55"/>
              <w:jc w:val="center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Opis i wyliczenia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B101C" w14:textId="77777777" w:rsidR="00B56B96" w:rsidRDefault="00AD1BC7">
            <w:pPr>
              <w:ind w:left="118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j.m.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5BFFD" w14:textId="77777777" w:rsidR="00B56B96" w:rsidRDefault="00AD1BC7">
            <w:pPr>
              <w:ind w:right="33"/>
              <w:jc w:val="center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Razem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32121" w14:textId="77777777" w:rsidR="00B56B96" w:rsidRDefault="00AD1BC7">
            <w:pPr>
              <w:ind w:right="33"/>
              <w:jc w:val="center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Wartość brutto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ACF1F" w14:textId="77777777" w:rsidR="00B56B96" w:rsidRDefault="00AD1BC7">
            <w:pPr>
              <w:ind w:right="33"/>
              <w:jc w:val="center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Termin realizacji</w:t>
            </w:r>
          </w:p>
        </w:tc>
      </w:tr>
      <w:tr w:rsidR="00B56B96" w14:paraId="7AAFCA4F" w14:textId="77777777">
        <w:trPr>
          <w:trHeight w:val="513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77E24" w14:textId="77777777" w:rsidR="00B56B96" w:rsidRDefault="00AD1BC7">
            <w:r>
              <w:rPr>
                <w:rFonts w:ascii="Calibri" w:eastAsia="Calibri" w:hAnsi="Calibri" w:cs="Calibri"/>
                <w:b w:val="0"/>
                <w:bCs/>
                <w:sz w:val="18"/>
                <w:szCs w:val="18"/>
              </w:rPr>
              <w:t xml:space="preserve">     </w:t>
            </w:r>
            <w:r>
              <w:rPr>
                <w:rFonts w:ascii="Calibri" w:hAnsi="Calibri" w:cs="Calibri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F18D9" w14:textId="77777777" w:rsidR="00B56B96" w:rsidRDefault="00AD1BC7">
            <w:pPr>
              <w:ind w:left="10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2-01</w:t>
            </w:r>
          </w:p>
          <w:p w14:paraId="3EC91AA5" w14:textId="77777777" w:rsidR="00B56B96" w:rsidRDefault="00AD1BC7">
            <w:pPr>
              <w:ind w:left="3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0119-03</w:t>
            </w: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FEF4D" w14:textId="77777777" w:rsidR="00B56B96" w:rsidRDefault="00AD1BC7">
            <w:pPr>
              <w:spacing w:line="216" w:lineRule="auto"/>
              <w:ind w:left="7" w:firstLine="7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Roboty pomiarowe przy liniowych robotach ziemnych - trasa drogi w terenie równinnym</w:t>
            </w:r>
          </w:p>
          <w:p w14:paraId="325C4221" w14:textId="77777777" w:rsidR="00B56B96" w:rsidRDefault="00AD1BC7">
            <w:pPr>
              <w:ind w:left="7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0.35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1A7B5" w14:textId="77777777" w:rsidR="00B56B96" w:rsidRDefault="00AD1BC7">
            <w:pPr>
              <w:ind w:left="10" w:right="163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km 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B9BAC" w14:textId="77777777" w:rsidR="00B56B96" w:rsidRDefault="00AD1BC7">
            <w:pPr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0.350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01C48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9C74F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6B96" w14:paraId="393596FA" w14:textId="77777777">
        <w:trPr>
          <w:trHeight w:val="18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123C6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F6430F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79861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D7383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56438" w14:textId="77777777" w:rsidR="00B56B96" w:rsidRDefault="00B56B96">
            <w:pPr>
              <w:snapToGrid w:val="0"/>
              <w:ind w:right="48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2AD75" w14:textId="77777777" w:rsidR="00B56B96" w:rsidRDefault="00B56B96">
            <w:pPr>
              <w:snapToGrid w:val="0"/>
              <w:ind w:right="48"/>
              <w:jc w:val="right"/>
              <w:rPr>
                <w:rFonts w:ascii="Calibri" w:hAnsi="Calibri" w:cs="Calibri"/>
                <w:sz w:val="18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537AC" w14:textId="77777777" w:rsidR="00B56B96" w:rsidRDefault="00B56B96">
            <w:pPr>
              <w:snapToGrid w:val="0"/>
              <w:ind w:right="48"/>
              <w:jc w:val="right"/>
              <w:rPr>
                <w:rFonts w:ascii="Calibri" w:hAnsi="Calibri" w:cs="Calibri"/>
                <w:sz w:val="18"/>
                <w:szCs w:val="22"/>
              </w:rPr>
            </w:pPr>
          </w:p>
        </w:tc>
      </w:tr>
      <w:tr w:rsidR="00B56B96" w14:paraId="7E29F825" w14:textId="77777777">
        <w:trPr>
          <w:trHeight w:val="622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DD853" w14:textId="77777777" w:rsidR="00B56B96" w:rsidRDefault="00AD1BC7">
            <w:pPr>
              <w:ind w:right="48"/>
              <w:jc w:val="right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2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0CA62" w14:textId="77777777" w:rsidR="00B56B96" w:rsidRDefault="00AD1BC7">
            <w:pPr>
              <w:ind w:left="3" w:firstLine="7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2-01 0201-01</w:t>
            </w: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0F075" w14:textId="77777777" w:rsidR="00B56B96" w:rsidRDefault="00AD1BC7">
            <w:pPr>
              <w:ind w:right="177" w:firstLine="14"/>
              <w:jc w:val="both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 xml:space="preserve">Roboty ziemne wykonywane koparkami przedsiębiernymi o </w:t>
            </w:r>
            <w:proofErr w:type="spellStart"/>
            <w:r>
              <w:rPr>
                <w:rFonts w:ascii="Calibri" w:hAnsi="Calibri" w:cs="Calibri"/>
                <w:sz w:val="16"/>
                <w:szCs w:val="22"/>
              </w:rPr>
              <w:t>poj.łyżki</w:t>
            </w:r>
            <w:proofErr w:type="spellEnd"/>
            <w:r>
              <w:rPr>
                <w:rFonts w:ascii="Calibri" w:hAnsi="Calibri" w:cs="Calibri"/>
                <w:sz w:val="16"/>
                <w:szCs w:val="22"/>
              </w:rPr>
              <w:t xml:space="preserve"> 0.15 m3 w </w:t>
            </w:r>
            <w:proofErr w:type="spellStart"/>
            <w:r>
              <w:rPr>
                <w:rFonts w:ascii="Calibri" w:hAnsi="Calibri" w:cs="Calibri"/>
                <w:sz w:val="16"/>
                <w:szCs w:val="22"/>
              </w:rPr>
              <w:t>gr.kat.l</w:t>
            </w:r>
            <w:proofErr w:type="spellEnd"/>
            <w:r>
              <w:rPr>
                <w:rFonts w:ascii="Calibri" w:hAnsi="Calibri" w:cs="Calibri"/>
                <w:sz w:val="16"/>
                <w:szCs w:val="22"/>
              </w:rPr>
              <w:t>-II z transportem urobku samochodami samowyładowczymi na odległość do I km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5B70F" w14:textId="77777777" w:rsidR="00B56B96" w:rsidRDefault="00AD1BC7">
            <w:pPr>
              <w:ind w:left="1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m3</w:t>
            </w:r>
          </w:p>
          <w:p w14:paraId="704C8C58" w14:textId="77777777" w:rsidR="00B56B96" w:rsidRDefault="00B56B96">
            <w:pPr>
              <w:ind w:left="1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0FA43" w14:textId="77777777" w:rsidR="00B56B96" w:rsidRDefault="00AD1BC7">
            <w:pPr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540.000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DC490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ABB8E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6B96" w14:paraId="51493315" w14:textId="77777777">
        <w:trPr>
          <w:trHeight w:val="241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1A12C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0E708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BF3C7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3D2EB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F28A2" w14:textId="77777777" w:rsidR="00B56B96" w:rsidRDefault="00B56B96">
            <w:pPr>
              <w:snapToGrid w:val="0"/>
              <w:ind w:right="48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6AF96" w14:textId="77777777" w:rsidR="00B56B96" w:rsidRDefault="00B56B96">
            <w:pPr>
              <w:snapToGrid w:val="0"/>
              <w:ind w:right="48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AEB13" w14:textId="77777777" w:rsidR="00B56B96" w:rsidRDefault="00B56B96">
            <w:pPr>
              <w:snapToGrid w:val="0"/>
              <w:ind w:right="48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1F503FD4" w14:textId="77777777">
        <w:trPr>
          <w:trHeight w:val="619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99E26" w14:textId="77777777" w:rsidR="00B56B96" w:rsidRDefault="00AD1BC7">
            <w:pPr>
              <w:ind w:right="40"/>
              <w:jc w:val="right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3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4D266" w14:textId="77777777" w:rsidR="00B56B96" w:rsidRDefault="00AD1BC7">
            <w:pPr>
              <w:ind w:left="10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KNR AT-03 0201-01 analogia</w:t>
            </w: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86E8B" w14:textId="77777777" w:rsidR="00B56B96" w:rsidRDefault="00AD1BC7">
            <w:pPr>
              <w:ind w:left="7"/>
              <w:jc w:val="both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Stabilizacja podłoża cementem przy użyciu zespołu do stabilizacji - grunt rodzimy do Rrnz2,5 </w:t>
            </w:r>
            <w:proofErr w:type="spellStart"/>
            <w:r>
              <w:rPr>
                <w:rFonts w:ascii="Calibri" w:hAnsi="Calibri" w:cs="Calibri"/>
                <w:sz w:val="18"/>
                <w:szCs w:val="22"/>
              </w:rPr>
              <w:t>MPa</w:t>
            </w:r>
            <w:proofErr w:type="spellEnd"/>
            <w:r>
              <w:rPr>
                <w:rFonts w:ascii="Calibri" w:hAnsi="Calibri" w:cs="Calibri"/>
                <w:sz w:val="18"/>
                <w:szCs w:val="22"/>
              </w:rPr>
              <w:t>, grubość warstwy po zagęszczeniu 15 cm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5AA67" w14:textId="77777777" w:rsidR="00B56B96" w:rsidRDefault="00AD1BC7">
            <w:pPr>
              <w:ind w:left="1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m2</w:t>
            </w:r>
          </w:p>
          <w:p w14:paraId="70171E70" w14:textId="77777777" w:rsidR="00B56B96" w:rsidRDefault="00B56B96">
            <w:pPr>
              <w:ind w:left="17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7938B" w14:textId="77777777" w:rsidR="00B56B96" w:rsidRDefault="00AD1BC7">
            <w:pPr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1150.000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401DA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7F78A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6B96" w14:paraId="4BA697CA" w14:textId="77777777">
        <w:trPr>
          <w:trHeight w:val="240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D618F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497F8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6E9F2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9D57D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FD788" w14:textId="77777777" w:rsidR="00B56B96" w:rsidRDefault="00B56B96">
            <w:pPr>
              <w:snapToGrid w:val="0"/>
              <w:ind w:right="4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C3BF1" w14:textId="77777777" w:rsidR="00B56B96" w:rsidRDefault="00B56B96">
            <w:pPr>
              <w:snapToGrid w:val="0"/>
              <w:ind w:right="40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48DF4" w14:textId="77777777" w:rsidR="00B56B96" w:rsidRDefault="00B56B96">
            <w:pPr>
              <w:snapToGrid w:val="0"/>
              <w:ind w:right="40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35F3A2A4" w14:textId="77777777">
        <w:trPr>
          <w:trHeight w:val="457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A0B88" w14:textId="77777777" w:rsidR="00B56B96" w:rsidRDefault="00AD1BC7">
            <w:pPr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 xml:space="preserve">4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93081" w14:textId="77777777" w:rsidR="00B56B96" w:rsidRDefault="00AD1BC7">
            <w:pPr>
              <w:ind w:left="17" w:firstLine="7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2-31 0114-01</w:t>
            </w: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6A560" w14:textId="77777777" w:rsidR="00B56B96" w:rsidRDefault="00AD1BC7">
            <w:pPr>
              <w:ind w:left="22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Podbudowa z kruszywa naturalnego - warstwa dolna o grubości po zagęszczeniu</w:t>
            </w:r>
          </w:p>
          <w:p w14:paraId="1A03058E" w14:textId="77777777" w:rsidR="00B56B96" w:rsidRDefault="00AD1BC7">
            <w:pPr>
              <w:ind w:left="14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25 cm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8DC7A" w14:textId="77777777" w:rsidR="00B56B96" w:rsidRDefault="00AD1BC7">
            <w:pPr>
              <w:ind w:left="24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m2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EE4D1" w14:textId="77777777" w:rsidR="00B56B96" w:rsidRDefault="00AD1BC7">
            <w:pPr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1160.000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D0BED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F4269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6B96" w14:paraId="22B23550" w14:textId="77777777">
        <w:trPr>
          <w:trHeight w:val="238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34804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EA483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9EE02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CBA50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46501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3BE51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8F314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4A67AF79" w14:textId="77777777">
        <w:trPr>
          <w:trHeight w:val="676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3F8E2" w14:textId="77777777" w:rsidR="00B56B96" w:rsidRDefault="00AD1BC7">
            <w:pPr>
              <w:ind w:right="26"/>
              <w:jc w:val="right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5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FC021" w14:textId="77777777" w:rsidR="00B56B96" w:rsidRDefault="00AD1BC7">
            <w:pPr>
              <w:ind w:left="17" w:firstLine="7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KNR AT-03 0301-01 analogia</w:t>
            </w: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A9D84" w14:textId="77777777" w:rsidR="00B56B96" w:rsidRDefault="00AD1BC7">
            <w:pPr>
              <w:spacing w:line="216" w:lineRule="auto"/>
              <w:ind w:left="14" w:firstLine="14"/>
              <w:jc w:val="both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Nawierzchnie z mieszanek mineralno-bitumicznych - warstwa wiążąca o gr. 4 cm; wydajność rozkładarki 200 t/dzień</w:t>
            </w:r>
          </w:p>
          <w:p w14:paraId="0B59773F" w14:textId="77777777" w:rsidR="00B56B96" w:rsidRDefault="00AD1BC7">
            <w:pPr>
              <w:ind w:left="22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350*3.55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05866" w14:textId="77777777" w:rsidR="00B56B96" w:rsidRDefault="00AD1BC7">
            <w:pPr>
              <w:ind w:left="24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m2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BF07B" w14:textId="77777777" w:rsidR="00B56B96" w:rsidRDefault="00AD1BC7">
            <w:pPr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1242.500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59E11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DB4A2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6B96" w14:paraId="0EFD37E4" w14:textId="77777777">
        <w:trPr>
          <w:trHeight w:val="183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3A248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355829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3D29F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3DA4D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AB32E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8EB8A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0E279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425904D8" w14:textId="77777777" w:rsidTr="002B10A5">
        <w:trPr>
          <w:trHeight w:val="681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5EA17" w14:textId="77777777" w:rsidR="00B56B96" w:rsidRDefault="00AD1BC7">
            <w:pPr>
              <w:ind w:right="19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23A0A" w14:textId="77777777" w:rsidR="00B56B96" w:rsidRDefault="00AD1BC7">
            <w:pPr>
              <w:ind w:left="17" w:firstLine="7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KNR AT-03 0302-02 analogia</w:t>
            </w: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968A1" w14:textId="77777777" w:rsidR="00B56B96" w:rsidRDefault="00AD1BC7">
            <w:pPr>
              <w:spacing w:line="216" w:lineRule="auto"/>
              <w:ind w:left="22" w:right="33" w:firstLine="7"/>
              <w:jc w:val="both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Nawierzchnie z mieszanek mineralno-bitumicznych - warstwa ścieralna o gr, 4 cm; wydajność rozkładarki 500 t/dzień</w:t>
            </w:r>
          </w:p>
          <w:p w14:paraId="3EAF978B" w14:textId="77777777" w:rsidR="00B56B96" w:rsidRDefault="00AD1BC7">
            <w:pPr>
              <w:ind w:left="29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350*3.5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58C08" w14:textId="6FD54783" w:rsidR="00B56B96" w:rsidRDefault="002B10A5" w:rsidP="002B10A5">
            <w:pPr>
              <w:ind w:left="31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m</w:t>
            </w:r>
            <w:r w:rsidR="00AD1BC7">
              <w:rPr>
                <w:rFonts w:ascii="Calibri" w:hAnsi="Calibri" w:cs="Calibri"/>
                <w:sz w:val="16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9F541" w14:textId="77777777" w:rsidR="00B56B96" w:rsidRDefault="00AD1BC7">
            <w:pPr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1225.000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2C39D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72166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6B96" w14:paraId="5841B5BE" w14:textId="77777777">
        <w:trPr>
          <w:trHeight w:val="183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BB48C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A5624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7A9E0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CC786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F2EA7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DA7BD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8ED3B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3FC51FED" w14:textId="77777777">
        <w:trPr>
          <w:trHeight w:val="511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61489" w14:textId="77777777" w:rsidR="00B56B96" w:rsidRDefault="00AD1BC7">
            <w:pPr>
              <w:ind w:right="19"/>
              <w:jc w:val="right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7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EB5CA" w14:textId="77777777" w:rsidR="00B56B96" w:rsidRDefault="00AD1BC7">
            <w:pPr>
              <w:ind w:left="31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2-31</w:t>
            </w:r>
          </w:p>
          <w:p w14:paraId="6D81077B" w14:textId="77777777" w:rsidR="00B56B96" w:rsidRDefault="00AD1BC7">
            <w:pPr>
              <w:ind w:left="31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1406-03</w:t>
            </w: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8F8B1" w14:textId="77777777" w:rsidR="00B56B96" w:rsidRDefault="00AD1BC7">
            <w:pPr>
              <w:ind w:left="29"/>
            </w:pPr>
            <w:r>
              <w:rPr>
                <w:rFonts w:ascii="Calibri" w:hAnsi="Calibri" w:cs="Calibri"/>
                <w:sz w:val="16"/>
                <w:szCs w:val="22"/>
              </w:rPr>
              <w:t>Regulacja pionowa studzienek dla włazów kanałowych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>
              <w:rPr>
                <w:rFonts w:ascii="Calibri" w:hAnsi="Calibri" w:cs="Calibri"/>
                <w:sz w:val="18"/>
                <w:szCs w:val="22"/>
              </w:rPr>
              <w:t>2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94D49" w14:textId="77777777" w:rsidR="00B56B96" w:rsidRDefault="00AD1BC7">
            <w:pPr>
              <w:ind w:left="31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szt.</w:t>
            </w:r>
          </w:p>
          <w:p w14:paraId="525698B9" w14:textId="77777777" w:rsidR="00B56B96" w:rsidRDefault="00B56B96">
            <w:pPr>
              <w:ind w:left="2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DDBAE" w14:textId="77777777" w:rsidR="00B56B96" w:rsidRDefault="00AD1BC7">
            <w:pPr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2.000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18051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4A906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6B96" w14:paraId="649F8A84" w14:textId="77777777">
        <w:trPr>
          <w:trHeight w:val="18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68B49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A2E3C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C8EE8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355B0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B2112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08B1B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53CF0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0FC4DFAC" w14:textId="77777777">
        <w:trPr>
          <w:trHeight w:val="459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1E728" w14:textId="77777777" w:rsidR="00B56B96" w:rsidRDefault="00AD1BC7">
            <w:pPr>
              <w:ind w:right="19"/>
              <w:jc w:val="right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8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DD761" w14:textId="77777777" w:rsidR="00B56B96" w:rsidRDefault="00AD1BC7">
            <w:pPr>
              <w:ind w:left="31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2-31</w:t>
            </w:r>
          </w:p>
          <w:p w14:paraId="121C62A8" w14:textId="77777777" w:rsidR="00B56B96" w:rsidRDefault="00AD1BC7">
            <w:pPr>
              <w:ind w:left="24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0204-05</w:t>
            </w: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18645" w14:textId="77777777" w:rsidR="00B56B96" w:rsidRDefault="00AD1BC7">
            <w:pPr>
              <w:ind w:left="22" w:firstLine="7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Pobocza Nawierzchnia z kruszywa kamiennego 0-31 - warstwa górna z kruszywa - grubość po zagęszczeniu 10 cm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8EA98" w14:textId="77777777" w:rsidR="00B56B96" w:rsidRDefault="00AD1BC7">
            <w:pPr>
              <w:ind w:left="31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m2</w:t>
            </w: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CA7C8" w14:textId="77777777" w:rsidR="00B56B96" w:rsidRDefault="00AD1BC7">
            <w:pPr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580.000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D5FFA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7B5C3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6B96" w14:paraId="2B89284A" w14:textId="77777777">
        <w:trPr>
          <w:trHeight w:val="242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57732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A64FF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16E72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6BCCA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5861F" w14:textId="77777777" w:rsidR="00B56B96" w:rsidRDefault="00B56B96">
            <w:pPr>
              <w:snapToGrid w:val="0"/>
              <w:ind w:left="118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72D1A" w14:textId="77777777" w:rsidR="00B56B96" w:rsidRDefault="00B56B96">
            <w:pPr>
              <w:snapToGrid w:val="0"/>
              <w:ind w:right="26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A101F" w14:textId="77777777" w:rsidR="00B56B96" w:rsidRDefault="00B56B96">
            <w:pPr>
              <w:snapToGrid w:val="0"/>
              <w:ind w:right="26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</w:tbl>
    <w:p w14:paraId="47DB6D1C" w14:textId="77777777" w:rsidR="00B56B96" w:rsidRDefault="00B56B96">
      <w:pPr>
        <w:spacing w:line="360" w:lineRule="auto"/>
        <w:ind w:right="86"/>
        <w:jc w:val="center"/>
        <w:rPr>
          <w:szCs w:val="24"/>
        </w:rPr>
      </w:pPr>
    </w:p>
    <w:p w14:paraId="47F5A26D" w14:textId="77777777" w:rsidR="00B56B96" w:rsidRDefault="00B56B96">
      <w:pPr>
        <w:spacing w:line="360" w:lineRule="auto"/>
        <w:ind w:right="86"/>
        <w:jc w:val="center"/>
        <w:rPr>
          <w:szCs w:val="24"/>
        </w:rPr>
      </w:pPr>
    </w:p>
    <w:p w14:paraId="35650A43" w14:textId="77777777" w:rsidR="00B56B96" w:rsidRDefault="00B56B96">
      <w:pPr>
        <w:spacing w:line="360" w:lineRule="auto"/>
        <w:ind w:right="86"/>
        <w:jc w:val="center"/>
        <w:rPr>
          <w:szCs w:val="24"/>
        </w:rPr>
      </w:pPr>
    </w:p>
    <w:p w14:paraId="00477DF1" w14:textId="77777777" w:rsidR="00B56B96" w:rsidRDefault="00B56B96">
      <w:pPr>
        <w:spacing w:line="360" w:lineRule="auto"/>
        <w:ind w:right="86"/>
        <w:jc w:val="center"/>
        <w:rPr>
          <w:szCs w:val="24"/>
        </w:rPr>
      </w:pPr>
    </w:p>
    <w:p w14:paraId="51B7329C" w14:textId="77777777" w:rsidR="00B56B96" w:rsidRDefault="00B56B96">
      <w:pPr>
        <w:spacing w:line="360" w:lineRule="auto"/>
        <w:ind w:right="86"/>
        <w:jc w:val="center"/>
        <w:rPr>
          <w:szCs w:val="24"/>
        </w:rPr>
      </w:pPr>
    </w:p>
    <w:p w14:paraId="7C1D5D04" w14:textId="77777777" w:rsidR="00B56B96" w:rsidRDefault="00B56B96">
      <w:pPr>
        <w:spacing w:line="360" w:lineRule="auto"/>
        <w:ind w:right="86"/>
        <w:jc w:val="center"/>
        <w:rPr>
          <w:szCs w:val="24"/>
        </w:rPr>
      </w:pPr>
    </w:p>
    <w:p w14:paraId="0D866295" w14:textId="77777777" w:rsidR="00B56B96" w:rsidRDefault="00B56B96">
      <w:pPr>
        <w:spacing w:line="360" w:lineRule="auto"/>
        <w:ind w:right="86"/>
        <w:jc w:val="center"/>
        <w:rPr>
          <w:szCs w:val="24"/>
        </w:rPr>
      </w:pPr>
    </w:p>
    <w:p w14:paraId="7780B8FB" w14:textId="77777777" w:rsidR="00B56B96" w:rsidRDefault="00B56B96">
      <w:pPr>
        <w:spacing w:line="360" w:lineRule="auto"/>
        <w:ind w:right="86"/>
        <w:jc w:val="center"/>
        <w:rPr>
          <w:szCs w:val="24"/>
        </w:rPr>
      </w:pPr>
    </w:p>
    <w:p w14:paraId="34DC72A8" w14:textId="77777777" w:rsidR="00A0552D" w:rsidRDefault="00A0552D">
      <w:pPr>
        <w:spacing w:line="360" w:lineRule="auto"/>
        <w:ind w:right="86"/>
        <w:jc w:val="center"/>
        <w:rPr>
          <w:szCs w:val="24"/>
        </w:rPr>
      </w:pPr>
    </w:p>
    <w:p w14:paraId="6CE563E3" w14:textId="77777777" w:rsidR="00A0552D" w:rsidRDefault="00A0552D">
      <w:pPr>
        <w:spacing w:line="360" w:lineRule="auto"/>
        <w:ind w:right="86"/>
        <w:jc w:val="center"/>
        <w:rPr>
          <w:szCs w:val="24"/>
        </w:rPr>
      </w:pPr>
    </w:p>
    <w:p w14:paraId="204560A2" w14:textId="77777777" w:rsidR="00B56B96" w:rsidRDefault="00AD1BC7">
      <w:pPr>
        <w:spacing w:line="360" w:lineRule="auto"/>
        <w:ind w:right="86"/>
        <w:jc w:val="center"/>
        <w:rPr>
          <w:szCs w:val="24"/>
        </w:rPr>
      </w:pPr>
      <w:r>
        <w:rPr>
          <w:szCs w:val="24"/>
        </w:rPr>
        <w:lastRenderedPageBreak/>
        <w:t>Zadanie nr 2</w:t>
      </w:r>
    </w:p>
    <w:p w14:paraId="2098EC9D" w14:textId="77777777" w:rsidR="00B56B96" w:rsidRDefault="00B56B96">
      <w:pPr>
        <w:spacing w:line="360" w:lineRule="auto"/>
        <w:ind w:right="86"/>
        <w:jc w:val="center"/>
        <w:rPr>
          <w:szCs w:val="24"/>
        </w:rPr>
      </w:pPr>
    </w:p>
    <w:tbl>
      <w:tblPr>
        <w:tblW w:w="9640" w:type="dxa"/>
        <w:tblInd w:w="-113" w:type="dxa"/>
        <w:tblLayout w:type="fixed"/>
        <w:tblCellMar>
          <w:left w:w="29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008"/>
        <w:gridCol w:w="4626"/>
        <w:gridCol w:w="531"/>
        <w:gridCol w:w="909"/>
        <w:gridCol w:w="1006"/>
        <w:gridCol w:w="1134"/>
      </w:tblGrid>
      <w:tr w:rsidR="00B56B96" w14:paraId="356E4A20" w14:textId="77777777">
        <w:trPr>
          <w:trHeight w:val="21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9FAA2" w14:textId="77777777" w:rsidR="00B56B96" w:rsidRDefault="00AD1BC7">
            <w:pPr>
              <w:ind w:left="53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 xml:space="preserve">Lp.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0EA25" w14:textId="77777777" w:rsidR="00B56B96" w:rsidRDefault="00AD1BC7">
            <w:pPr>
              <w:ind w:left="111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Podstawa</w:t>
            </w: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390B7" w14:textId="77777777" w:rsidR="00B56B96" w:rsidRDefault="00AD1BC7">
            <w:pPr>
              <w:ind w:right="50"/>
              <w:jc w:val="center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Opis i wyliczenia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39F4F" w14:textId="77777777" w:rsidR="00B56B96" w:rsidRDefault="00AD1BC7">
            <w:pPr>
              <w:ind w:right="58"/>
              <w:jc w:val="center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j.m.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38A05" w14:textId="77777777" w:rsidR="00B56B96" w:rsidRDefault="00AD1BC7">
            <w:pPr>
              <w:ind w:right="48"/>
              <w:jc w:val="center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Razem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2A002" w14:textId="77777777" w:rsidR="00B56B96" w:rsidRDefault="00AD1BC7">
            <w:pPr>
              <w:ind w:right="48"/>
              <w:jc w:val="center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Wartość brutto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13D6D" w14:textId="77777777" w:rsidR="00B56B96" w:rsidRDefault="00AD1BC7">
            <w:pPr>
              <w:ind w:right="48"/>
              <w:jc w:val="center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Termin realizacji</w:t>
            </w:r>
          </w:p>
        </w:tc>
      </w:tr>
      <w:tr w:rsidR="00B56B96" w14:paraId="0EB42CBE" w14:textId="77777777" w:rsidTr="00A0552D">
        <w:trPr>
          <w:trHeight w:val="51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E8B0F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9ABB2" w14:textId="77777777" w:rsidR="00B56B96" w:rsidRDefault="00AD1BC7">
            <w:pPr>
              <w:ind w:left="3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2-01</w:t>
            </w:r>
          </w:p>
          <w:p w14:paraId="44CC9F0F" w14:textId="77777777" w:rsidR="00B56B96" w:rsidRDefault="00AD1BC7">
            <w:pPr>
              <w:ind w:left="3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0119-03</w:t>
            </w: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EE2A7" w14:textId="77777777" w:rsidR="00B56B96" w:rsidRDefault="00AD1BC7">
            <w:pPr>
              <w:spacing w:line="216" w:lineRule="auto"/>
              <w:ind w:firstLine="7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Roboty pomiarowe przy linowych robotach ziemnych - trasa drogi w terenie równinnym</w:t>
            </w:r>
          </w:p>
          <w:p w14:paraId="654A298F" w14:textId="77777777" w:rsidR="00B56B96" w:rsidRDefault="00AD1BC7">
            <w:pPr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0.3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94DC1" w14:textId="77777777" w:rsidR="00B56B96" w:rsidRDefault="00AD1BC7" w:rsidP="00A0552D">
            <w:pPr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bCs/>
                <w:sz w:val="18"/>
                <w:szCs w:val="18"/>
              </w:rPr>
              <w:t>km</w:t>
            </w:r>
          </w:p>
          <w:p w14:paraId="7098DA26" w14:textId="77777777" w:rsidR="00B56B96" w:rsidRDefault="00B56B96" w:rsidP="00A0552D">
            <w:pPr>
              <w:ind w:left="7"/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5D95E" w14:textId="77777777" w:rsidR="00B56B96" w:rsidRDefault="00AD1BC7" w:rsidP="00A0552D">
            <w:pPr>
              <w:ind w:right="40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0.300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0C4D7" w14:textId="77777777" w:rsidR="00B56B96" w:rsidRDefault="00B56B96">
            <w:pPr>
              <w:snapToGrid w:val="0"/>
              <w:ind w:right="40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C2FD7" w14:textId="77777777" w:rsidR="00B56B96" w:rsidRDefault="00B56B96">
            <w:pPr>
              <w:snapToGrid w:val="0"/>
              <w:ind w:right="40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3BADDBCC" w14:textId="77777777" w:rsidTr="00A0552D">
        <w:trPr>
          <w:trHeight w:val="18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51C23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53D82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59969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B54A6" w14:textId="77777777" w:rsidR="00B56B96" w:rsidRDefault="00B56B96" w:rsidP="00A0552D">
            <w:pPr>
              <w:snapToGrid w:val="0"/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B0F64" w14:textId="77777777" w:rsidR="00B56B96" w:rsidRDefault="00B56B96" w:rsidP="00A0552D">
            <w:pPr>
              <w:snapToGrid w:val="0"/>
              <w:ind w:left="94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A33D1" w14:textId="77777777" w:rsidR="00B56B96" w:rsidRDefault="00B56B96">
            <w:pPr>
              <w:snapToGrid w:val="0"/>
              <w:ind w:left="94"/>
              <w:rPr>
                <w:rFonts w:ascii="Calibri" w:hAnsi="Calibri" w:cs="Calibri"/>
                <w:b w:val="0"/>
                <w:bCs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28D26" w14:textId="77777777" w:rsidR="00B56B96" w:rsidRDefault="00B56B96">
            <w:pPr>
              <w:snapToGrid w:val="0"/>
              <w:ind w:left="94"/>
              <w:rPr>
                <w:rFonts w:ascii="Calibri" w:hAnsi="Calibri" w:cs="Calibri"/>
                <w:sz w:val="18"/>
                <w:szCs w:val="22"/>
              </w:rPr>
            </w:pPr>
          </w:p>
        </w:tc>
      </w:tr>
      <w:tr w:rsidR="00B56B96" w14:paraId="54BD07B9" w14:textId="77777777" w:rsidTr="00A0552D">
        <w:trPr>
          <w:trHeight w:val="615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5F7A8" w14:textId="77777777" w:rsidR="00B56B96" w:rsidRDefault="00AD1BC7">
            <w:pPr>
              <w:ind w:right="33"/>
              <w:jc w:val="right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2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A93A5" w14:textId="77777777" w:rsidR="00B56B96" w:rsidRDefault="00AD1BC7">
            <w:pPr>
              <w:ind w:left="3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2-01 0201-01</w:t>
            </w: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EC97B" w14:textId="77777777" w:rsidR="00B56B96" w:rsidRDefault="00AD1BC7">
            <w:pPr>
              <w:ind w:right="173" w:firstLine="7"/>
              <w:jc w:val="both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 xml:space="preserve">Roboty ziemne wykonywane koparkami przedsiębiernymi o </w:t>
            </w:r>
            <w:proofErr w:type="spellStart"/>
            <w:r>
              <w:rPr>
                <w:rFonts w:ascii="Calibri" w:hAnsi="Calibri" w:cs="Calibri"/>
                <w:sz w:val="16"/>
                <w:szCs w:val="22"/>
              </w:rPr>
              <w:t>poj.łyžki</w:t>
            </w:r>
            <w:proofErr w:type="spellEnd"/>
            <w:r>
              <w:rPr>
                <w:rFonts w:ascii="Calibri" w:hAnsi="Calibri" w:cs="Calibri"/>
                <w:sz w:val="16"/>
                <w:szCs w:val="22"/>
              </w:rPr>
              <w:t xml:space="preserve"> 0.15 m3 w </w:t>
            </w:r>
            <w:proofErr w:type="spellStart"/>
            <w:r>
              <w:rPr>
                <w:rFonts w:ascii="Calibri" w:hAnsi="Calibri" w:cs="Calibri"/>
                <w:sz w:val="16"/>
                <w:szCs w:val="22"/>
              </w:rPr>
              <w:t>gr.kat.l-ll</w:t>
            </w:r>
            <w:proofErr w:type="spellEnd"/>
            <w:r>
              <w:rPr>
                <w:rFonts w:ascii="Calibri" w:hAnsi="Calibri" w:cs="Calibri"/>
                <w:sz w:val="16"/>
                <w:szCs w:val="22"/>
              </w:rPr>
              <w:t xml:space="preserve"> z transportem urobku samochodami samowyładowczymi na odległość do 1 km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4316D" w14:textId="77777777" w:rsidR="00B56B96" w:rsidRDefault="00AD1BC7" w:rsidP="00A0552D">
            <w:pPr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bCs/>
                <w:sz w:val="18"/>
                <w:szCs w:val="18"/>
              </w:rPr>
              <w:t>m3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EFDA" w14:textId="77777777" w:rsidR="00B56B96" w:rsidRDefault="00AD1BC7" w:rsidP="00A0552D">
            <w:pPr>
              <w:ind w:right="33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648.000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63C16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BF32E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09F1C80E" w14:textId="77777777" w:rsidTr="00A0552D">
        <w:trPr>
          <w:trHeight w:val="24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E2024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40069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09563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FB741" w14:textId="77777777" w:rsidR="00B56B96" w:rsidRDefault="00B56B96" w:rsidP="00A0552D">
            <w:pPr>
              <w:snapToGrid w:val="0"/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60C9C" w14:textId="77777777" w:rsidR="00B56B96" w:rsidRDefault="00B56B96" w:rsidP="00A0552D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E87E7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06A7C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sz w:val="18"/>
                <w:szCs w:val="22"/>
              </w:rPr>
            </w:pPr>
          </w:p>
        </w:tc>
      </w:tr>
      <w:tr w:rsidR="00B56B96" w14:paraId="685A6C6A" w14:textId="77777777" w:rsidTr="00A0552D">
        <w:trPr>
          <w:trHeight w:val="67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46C9F" w14:textId="77777777" w:rsidR="00B56B96" w:rsidRDefault="00AD1BC7">
            <w:pPr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 xml:space="preserve">3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7D7B2" w14:textId="77777777" w:rsidR="00B56B96" w:rsidRDefault="00AD1BC7">
            <w:pPr>
              <w:ind w:left="10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AT-03 0201-01 analogia</w:t>
            </w: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A8987" w14:textId="77777777" w:rsidR="00B56B96" w:rsidRDefault="00AD1BC7">
            <w:pPr>
              <w:spacing w:line="216" w:lineRule="auto"/>
              <w:ind w:left="7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 xml:space="preserve">Stabilizacja podłoża cementem przy użyciu zespołu do stabilizacji - grunt rodzimy do Rm-2,5 </w:t>
            </w:r>
            <w:proofErr w:type="spellStart"/>
            <w:r>
              <w:rPr>
                <w:rFonts w:ascii="Calibri" w:hAnsi="Calibri" w:cs="Calibri"/>
                <w:sz w:val="16"/>
                <w:szCs w:val="22"/>
              </w:rPr>
              <w:t>MPa</w:t>
            </w:r>
            <w:proofErr w:type="spellEnd"/>
            <w:r>
              <w:rPr>
                <w:rFonts w:ascii="Calibri" w:hAnsi="Calibri" w:cs="Calibri"/>
                <w:sz w:val="16"/>
                <w:szCs w:val="22"/>
              </w:rPr>
              <w:t>, grubość warstwy po zagęszczeniu 15 cm</w:t>
            </w:r>
          </w:p>
          <w:p w14:paraId="503ACCEB" w14:textId="77777777" w:rsidR="00B56B96" w:rsidRDefault="00AD1BC7">
            <w:pPr>
              <w:ind w:left="7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300*4.5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43B25" w14:textId="77777777" w:rsidR="00B56B96" w:rsidRDefault="00AD1BC7" w:rsidP="00A0552D">
            <w:pPr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bCs/>
                <w:sz w:val="18"/>
                <w:szCs w:val="18"/>
              </w:rPr>
              <w:t>m2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DEA3C" w14:textId="77777777" w:rsidR="00B56B96" w:rsidRDefault="00AD1BC7" w:rsidP="00A0552D">
            <w:pPr>
              <w:ind w:right="26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1350.000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FD9EF" w14:textId="77777777" w:rsidR="00B56B96" w:rsidRDefault="00B56B96">
            <w:pPr>
              <w:snapToGrid w:val="0"/>
              <w:ind w:right="26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8935F" w14:textId="77777777" w:rsidR="00B56B96" w:rsidRDefault="00B56B96">
            <w:pPr>
              <w:snapToGrid w:val="0"/>
              <w:ind w:right="26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63A875AE" w14:textId="77777777" w:rsidTr="00A0552D">
        <w:trPr>
          <w:trHeight w:val="18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E1498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8EF41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F309C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899A8" w14:textId="77777777" w:rsidR="00B56B96" w:rsidRDefault="00B56B96" w:rsidP="00A0552D">
            <w:pPr>
              <w:snapToGrid w:val="0"/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B7DDC" w14:textId="77777777" w:rsidR="00B56B96" w:rsidRDefault="00B56B96" w:rsidP="00A0552D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18"/>
                <w:szCs w:val="22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84F7B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DE8CA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sz w:val="18"/>
                <w:szCs w:val="22"/>
              </w:rPr>
            </w:pPr>
          </w:p>
        </w:tc>
      </w:tr>
      <w:tr w:rsidR="00B56B96" w14:paraId="6BAFD2D5" w14:textId="77777777" w:rsidTr="00A0552D">
        <w:trPr>
          <w:trHeight w:val="50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78E6B" w14:textId="77777777" w:rsidR="00B56B96" w:rsidRDefault="00AD1BC7">
            <w:pPr>
              <w:ind w:right="26"/>
              <w:jc w:val="right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 xml:space="preserve">4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F8287" w14:textId="77777777" w:rsidR="00B56B96" w:rsidRDefault="00AD1BC7">
            <w:pPr>
              <w:ind w:left="10" w:right="180" w:firstLine="7"/>
              <w:jc w:val="both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2-31 Ol 14-01</w:t>
            </w: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F3EDA" w14:textId="77777777" w:rsidR="00B56B96" w:rsidRDefault="00AD1BC7">
            <w:pPr>
              <w:ind w:left="14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Podbudowa z kruszywa naturalnego - warstwa dolna o grubości po zagęszczeniu</w:t>
            </w:r>
          </w:p>
          <w:p w14:paraId="193AE174" w14:textId="77777777" w:rsidR="00B56B96" w:rsidRDefault="00AD1BC7">
            <w:pPr>
              <w:ind w:left="7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>20 cm</w:t>
            </w:r>
          </w:p>
          <w:p w14:paraId="02E7D1B9" w14:textId="77777777" w:rsidR="00B56B96" w:rsidRDefault="00AD1BC7">
            <w:pPr>
              <w:ind w:left="14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300*4.5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54AA0" w14:textId="77777777" w:rsidR="00B56B96" w:rsidRDefault="00AD1BC7" w:rsidP="00A0552D">
            <w:pPr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bCs/>
                <w:sz w:val="18"/>
                <w:szCs w:val="18"/>
              </w:rPr>
              <w:t>m2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C9A3E" w14:textId="77777777" w:rsidR="00B56B96" w:rsidRDefault="00AD1BC7" w:rsidP="00A0552D">
            <w:pPr>
              <w:ind w:right="26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1350.000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61D41" w14:textId="77777777" w:rsidR="00B56B96" w:rsidRDefault="00B56B96">
            <w:pPr>
              <w:snapToGrid w:val="0"/>
              <w:ind w:right="26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D338F" w14:textId="77777777" w:rsidR="00B56B96" w:rsidRDefault="00B56B96">
            <w:pPr>
              <w:snapToGrid w:val="0"/>
              <w:ind w:right="26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420D27A0" w14:textId="77777777" w:rsidTr="00A0552D">
        <w:trPr>
          <w:trHeight w:val="18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82625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C4185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A4A41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F8FA1" w14:textId="77777777" w:rsidR="00B56B96" w:rsidRDefault="00B56B96" w:rsidP="00A0552D">
            <w:pPr>
              <w:snapToGrid w:val="0"/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60288" w14:textId="77777777" w:rsidR="00B56B96" w:rsidRDefault="00B56B96" w:rsidP="00A0552D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BFC97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5F6E2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sz w:val="18"/>
                <w:szCs w:val="22"/>
              </w:rPr>
            </w:pPr>
          </w:p>
        </w:tc>
      </w:tr>
      <w:tr w:rsidR="00B56B96" w14:paraId="3F8B0D71" w14:textId="77777777" w:rsidTr="00A0552D">
        <w:trPr>
          <w:trHeight w:val="67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5F1B5" w14:textId="77777777" w:rsidR="00B56B96" w:rsidRDefault="00AD1BC7">
            <w:pPr>
              <w:ind w:right="26"/>
              <w:jc w:val="right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5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6524C" w14:textId="77777777" w:rsidR="00B56B96" w:rsidRDefault="00AD1BC7">
            <w:pPr>
              <w:ind w:left="10" w:firstLine="7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AT-03 0301-01 analogia</w:t>
            </w: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FE129" w14:textId="77777777" w:rsidR="00B56B96" w:rsidRDefault="00AD1BC7">
            <w:pPr>
              <w:spacing w:line="216" w:lineRule="auto"/>
              <w:ind w:firstLine="14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Nawierzchnie z mieszanek mineralno-bitumicznych - warstwa wiążąca o gr. 4 cm; wydajność rozkładarki 200 t/dzień</w:t>
            </w:r>
          </w:p>
          <w:p w14:paraId="3BBDBA89" w14:textId="77777777" w:rsidR="00B56B96" w:rsidRDefault="00AD1BC7">
            <w:pPr>
              <w:ind w:left="14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300*3.05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9EF09" w14:textId="77777777" w:rsidR="00B56B96" w:rsidRDefault="00AD1BC7" w:rsidP="00A0552D">
            <w:pPr>
              <w:ind w:left="14"/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bCs/>
                <w:sz w:val="18"/>
                <w:szCs w:val="18"/>
              </w:rPr>
              <w:t>m2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4213C" w14:textId="77777777" w:rsidR="00B56B96" w:rsidRDefault="00AD1BC7" w:rsidP="00A0552D">
            <w:pPr>
              <w:ind w:right="33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915.000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BC31B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8A126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23E9B30A" w14:textId="77777777" w:rsidTr="00A0552D">
        <w:trPr>
          <w:trHeight w:val="18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F6B56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5A06E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85BCC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69804" w14:textId="77777777" w:rsidR="00B56B96" w:rsidRDefault="00B56B96" w:rsidP="00A0552D">
            <w:pPr>
              <w:snapToGrid w:val="0"/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2DBC6" w14:textId="77777777" w:rsidR="00B56B96" w:rsidRDefault="00B56B96" w:rsidP="00A0552D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5FA66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3C8C2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sz w:val="18"/>
                <w:szCs w:val="22"/>
              </w:rPr>
            </w:pPr>
          </w:p>
        </w:tc>
      </w:tr>
      <w:tr w:rsidR="00B56B96" w14:paraId="12DC18D1" w14:textId="77777777" w:rsidTr="00A0552D">
        <w:trPr>
          <w:trHeight w:val="67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64426" w14:textId="77777777" w:rsidR="00B56B96" w:rsidRDefault="00AD1BC7">
            <w:pPr>
              <w:ind w:right="26"/>
              <w:jc w:val="right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6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14483" w14:textId="77777777" w:rsidR="00B56B96" w:rsidRDefault="00AD1BC7">
            <w:pPr>
              <w:ind w:left="10" w:firstLine="7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AT-03 0302-02 analogia</w:t>
            </w: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E4635" w14:textId="77777777" w:rsidR="00B56B96" w:rsidRDefault="00AD1BC7">
            <w:pPr>
              <w:spacing w:line="216" w:lineRule="auto"/>
              <w:ind w:left="7" w:right="43" w:firstLine="7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Nawierzchnie z mieszanek mineralno-bitumicznych - warstwa ścieralna o gr. 4 cm; wydajność rozkładarki 500 t/dzień</w:t>
            </w:r>
          </w:p>
          <w:p w14:paraId="58383951" w14:textId="77777777" w:rsidR="00B56B96" w:rsidRDefault="00AD1BC7">
            <w:pPr>
              <w:ind w:left="14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300*3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BBF00" w14:textId="77777777" w:rsidR="00B56B96" w:rsidRDefault="00AD1BC7" w:rsidP="00A0552D">
            <w:pPr>
              <w:ind w:left="14"/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bCs/>
                <w:sz w:val="18"/>
                <w:szCs w:val="18"/>
              </w:rPr>
              <w:t>m2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B5663" w14:textId="77777777" w:rsidR="00B56B96" w:rsidRDefault="00AD1BC7" w:rsidP="00A0552D">
            <w:pPr>
              <w:ind w:right="33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900.000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E09AE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61979" w14:textId="77777777" w:rsidR="00B56B96" w:rsidRDefault="00B56B96">
            <w:pPr>
              <w:snapToGrid w:val="0"/>
              <w:ind w:right="33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20A3EAFB" w14:textId="77777777" w:rsidTr="00A0552D">
        <w:trPr>
          <w:trHeight w:val="18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0C5F2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69B59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27547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A1DB9" w14:textId="77777777" w:rsidR="00B56B96" w:rsidRDefault="00B56B96" w:rsidP="00A0552D">
            <w:pPr>
              <w:snapToGrid w:val="0"/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348DA" w14:textId="77777777" w:rsidR="00B56B96" w:rsidRDefault="00B56B96" w:rsidP="00A0552D">
            <w:pPr>
              <w:snapToGrid w:val="0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EBCC6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CA8C9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sz w:val="18"/>
                <w:szCs w:val="22"/>
              </w:rPr>
            </w:pPr>
          </w:p>
        </w:tc>
      </w:tr>
      <w:tr w:rsidR="00B56B96" w14:paraId="7C6ED1D0" w14:textId="77777777" w:rsidTr="00A0552D">
        <w:trPr>
          <w:trHeight w:val="51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A6F5B" w14:textId="77777777" w:rsidR="00B56B96" w:rsidRDefault="00AD1BC7">
            <w:pPr>
              <w:ind w:right="26"/>
              <w:jc w:val="right"/>
              <w:rPr>
                <w:rFonts w:ascii="Calibri" w:hAnsi="Calibri" w:cs="Calibri"/>
                <w:sz w:val="18"/>
                <w:szCs w:val="22"/>
              </w:rPr>
            </w:pPr>
            <w:r>
              <w:rPr>
                <w:rFonts w:ascii="Calibri" w:hAnsi="Calibri" w:cs="Calibri"/>
                <w:sz w:val="18"/>
                <w:szCs w:val="22"/>
              </w:rPr>
              <w:t xml:space="preserve">7 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EDD89" w14:textId="77777777" w:rsidR="00B56B96" w:rsidRDefault="00AD1BC7">
            <w:pPr>
              <w:ind w:left="10" w:firstLine="7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KNR 2-31 0204-05</w:t>
            </w: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5A4B0" w14:textId="77777777" w:rsidR="00B56B96" w:rsidRDefault="00AD1BC7">
            <w:pPr>
              <w:ind w:left="14" w:right="216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Pobocza - Nawierzchnia z kruszywa kamiennego 0-31 ,5 warstwa górna z kruszywa - grubość po zagęszczeniu 10 cm 300*1.5+80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BDE8F" w14:textId="77777777" w:rsidR="00B56B96" w:rsidRDefault="00AD1BC7" w:rsidP="00A0552D">
            <w:pPr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bCs/>
                <w:sz w:val="18"/>
                <w:szCs w:val="18"/>
              </w:rPr>
              <w:t>m2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5FFFE" w14:textId="77777777" w:rsidR="00B56B96" w:rsidRDefault="00AD1BC7" w:rsidP="00A0552D">
            <w:pPr>
              <w:ind w:right="26"/>
              <w:rPr>
                <w:rFonts w:ascii="Calibri" w:hAnsi="Calibri" w:cs="Calibri"/>
                <w:sz w:val="16"/>
                <w:szCs w:val="22"/>
              </w:rPr>
            </w:pPr>
            <w:r>
              <w:rPr>
                <w:rFonts w:ascii="Calibri" w:hAnsi="Calibri" w:cs="Calibri"/>
                <w:sz w:val="16"/>
                <w:szCs w:val="22"/>
              </w:rPr>
              <w:t>530.000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AB0A0" w14:textId="77777777" w:rsidR="00B56B96" w:rsidRDefault="00B56B96">
            <w:pPr>
              <w:snapToGrid w:val="0"/>
              <w:ind w:right="26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6E5E8" w14:textId="77777777" w:rsidR="00B56B96" w:rsidRDefault="00B56B96">
            <w:pPr>
              <w:snapToGrid w:val="0"/>
              <w:ind w:right="26"/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B56B96" w14:paraId="535268C8" w14:textId="77777777">
        <w:trPr>
          <w:trHeight w:val="19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42547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6F36D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5863E" w14:textId="77777777" w:rsidR="00B56B96" w:rsidRDefault="00B56B96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BFD38" w14:textId="77777777" w:rsidR="00B56B96" w:rsidRDefault="00B56B96">
            <w:pPr>
              <w:snapToGrid w:val="0"/>
              <w:rPr>
                <w:rFonts w:ascii="Calibri" w:hAnsi="Calibri" w:cs="Calibri"/>
                <w:b w:val="0"/>
                <w:bCs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E418F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5DA4C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b w:val="0"/>
                <w:bCs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47D29" w14:textId="77777777" w:rsidR="00B56B96" w:rsidRDefault="00B56B96">
            <w:pPr>
              <w:snapToGrid w:val="0"/>
              <w:ind w:left="101"/>
              <w:rPr>
                <w:rFonts w:ascii="Calibri" w:hAnsi="Calibri" w:cs="Calibri"/>
                <w:sz w:val="18"/>
                <w:szCs w:val="22"/>
              </w:rPr>
            </w:pPr>
          </w:p>
        </w:tc>
      </w:tr>
    </w:tbl>
    <w:p w14:paraId="1B8AA729" w14:textId="77777777" w:rsidR="00B56B96" w:rsidRDefault="00AD1BC7">
      <w:pPr>
        <w:spacing w:line="360" w:lineRule="auto"/>
        <w:ind w:right="86"/>
        <w:jc w:val="center"/>
        <w:rPr>
          <w:szCs w:val="24"/>
        </w:rPr>
      </w:pPr>
      <w:r>
        <w:br w:type="page"/>
      </w:r>
    </w:p>
    <w:p w14:paraId="313B95F4" w14:textId="77777777" w:rsidR="00B56B96" w:rsidRDefault="00AD1BC7">
      <w:pPr>
        <w:pStyle w:val="NormalnyWeb"/>
        <w:spacing w:before="0" w:after="0"/>
        <w:jc w:val="right"/>
        <w:rPr>
          <w:i/>
          <w:iCs/>
          <w:color w:val="000000"/>
        </w:rPr>
      </w:pPr>
      <w:r>
        <w:rPr>
          <w:i/>
          <w:iCs/>
          <w:color w:val="000000"/>
        </w:rPr>
        <w:lastRenderedPageBreak/>
        <w:t>Załącznik nr 4</w:t>
      </w:r>
    </w:p>
    <w:p w14:paraId="55F4851C" w14:textId="77777777" w:rsidR="00B56B96" w:rsidRDefault="00AD1BC7">
      <w:pPr>
        <w:pStyle w:val="NormalnyWeb"/>
        <w:spacing w:before="0" w:after="0"/>
        <w:jc w:val="right"/>
        <w:rPr>
          <w:i/>
          <w:iCs/>
          <w:color w:val="000000"/>
        </w:rPr>
      </w:pPr>
      <w:r>
        <w:rPr>
          <w:i/>
          <w:iCs/>
          <w:color w:val="000000"/>
        </w:rPr>
        <w:t xml:space="preserve">do projektu umowy </w:t>
      </w:r>
    </w:p>
    <w:p w14:paraId="20A36A5A" w14:textId="77777777" w:rsidR="00B56B96" w:rsidRDefault="00B56B96">
      <w:pPr>
        <w:pStyle w:val="NormalnyWeb"/>
        <w:spacing w:before="0" w:after="0"/>
        <w:jc w:val="both"/>
      </w:pPr>
    </w:p>
    <w:p w14:paraId="3833B6BE" w14:textId="77777777" w:rsidR="00B56B96" w:rsidRDefault="00AD1BC7">
      <w:pPr>
        <w:pStyle w:val="NormalnyWeb"/>
        <w:spacing w:before="0" w:after="0"/>
        <w:jc w:val="right"/>
      </w:pPr>
      <w:r>
        <w:rPr>
          <w:color w:val="000000"/>
        </w:rPr>
        <w:t>…………………..., dnia ……………...r.</w:t>
      </w:r>
    </w:p>
    <w:p w14:paraId="32F66BC5" w14:textId="77777777" w:rsidR="00B56B96" w:rsidRDefault="00B56B96">
      <w:pPr>
        <w:pStyle w:val="NormalnyWeb"/>
        <w:spacing w:before="0" w:after="0"/>
        <w:jc w:val="both"/>
      </w:pPr>
    </w:p>
    <w:p w14:paraId="329128C1" w14:textId="77777777" w:rsidR="00B56B96" w:rsidRDefault="00B56B96">
      <w:pPr>
        <w:pStyle w:val="NormalnyWeb"/>
        <w:spacing w:before="0" w:after="0"/>
        <w:jc w:val="both"/>
      </w:pPr>
    </w:p>
    <w:p w14:paraId="05D532D5" w14:textId="77777777" w:rsidR="00B56B96" w:rsidRDefault="00B56B96">
      <w:pPr>
        <w:pStyle w:val="NormalnyWeb"/>
        <w:spacing w:before="0" w:after="0"/>
        <w:jc w:val="both"/>
      </w:pPr>
    </w:p>
    <w:p w14:paraId="5F0BCA20" w14:textId="77777777" w:rsidR="00B56B96" w:rsidRDefault="00AD1BC7">
      <w:pPr>
        <w:pStyle w:val="NormalnyWeb"/>
        <w:spacing w:before="0" w:after="0"/>
        <w:jc w:val="center"/>
      </w:pPr>
      <w:r>
        <w:rPr>
          <w:b/>
          <w:bCs/>
          <w:color w:val="000000"/>
        </w:rPr>
        <w:t xml:space="preserve">PEŁNOMOCNICTWO </w:t>
      </w:r>
      <w:r>
        <w:rPr>
          <w:color w:val="000000"/>
        </w:rPr>
        <w:t>(wzór)</w:t>
      </w:r>
    </w:p>
    <w:p w14:paraId="62562908" w14:textId="77777777" w:rsidR="00B56B96" w:rsidRDefault="00B56B96">
      <w:pPr>
        <w:pStyle w:val="NormalnyWeb"/>
        <w:spacing w:before="0" w:after="0"/>
        <w:jc w:val="both"/>
      </w:pPr>
    </w:p>
    <w:p w14:paraId="1E70F7F7" w14:textId="77777777" w:rsidR="00B56B96" w:rsidRDefault="00B56B96">
      <w:pPr>
        <w:pStyle w:val="NormalnyWeb"/>
        <w:spacing w:before="0" w:after="0"/>
        <w:jc w:val="both"/>
      </w:pPr>
    </w:p>
    <w:p w14:paraId="6EE59352" w14:textId="77777777" w:rsidR="00B56B96" w:rsidRDefault="00AD1BC7">
      <w:pPr>
        <w:pStyle w:val="NormalnyWeb"/>
        <w:spacing w:before="0" w:after="0" w:line="276" w:lineRule="auto"/>
        <w:jc w:val="both"/>
        <w:rPr>
          <w:b/>
          <w:bCs/>
        </w:rPr>
      </w:pPr>
      <w:r>
        <w:rPr>
          <w:color w:val="000000"/>
        </w:rPr>
        <w:t xml:space="preserve">Działając w imieniu Gminy Rytwiany upoważniam Pana ……………………...…………...… …………....…….urodzonego dnia …….……….…….... w ………………..…...…., zamieszkałego w: …………………………………..………..……….., legitymującego się dowodem osobistym nr ………..……………….…. wydanym przez ………………………………………….………………………. ………………………………………………..…………..………….., w dniu ………………...., reprezentującego firmę pod nazwą:……………………………………………., z siedzibą ………………………………………………………., NIP …………………………….., REGON ………………………….. do podejmowania w imieniu i na rzecz Gminy Rytwiany wszelkich czynności faktycznych i prawnych w postępowaniach administracyjnych przed organami administracji państwowej i samorządowej oraz instytucjami uzgadniającymi dokumentację projektową, związanych z realizacją umowy Nr ………………………..…….…... z dnia ………………………………..….. na zadanie pn.: </w:t>
      </w:r>
      <w:r>
        <w:rPr>
          <w:b/>
          <w:bCs/>
        </w:rPr>
        <w:t>„WYKONANIE ROBÓT BUDOWLANYCH DLA ZADANIA INWESTYCYJNEGO PN. »Przebudowa dróg gminnych nr: 003206T, 003227T na terenie Gminy Rytwiany«”:</w:t>
      </w:r>
    </w:p>
    <w:p w14:paraId="7851B3C3" w14:textId="77777777" w:rsidR="00B56B96" w:rsidRDefault="00AD1BC7">
      <w:pPr>
        <w:pStyle w:val="NormalnyWeb"/>
        <w:spacing w:before="0" w:after="0" w:line="276" w:lineRule="auto"/>
        <w:jc w:val="both"/>
        <w:rPr>
          <w:b/>
          <w:bCs/>
        </w:rPr>
      </w:pPr>
      <w:r>
        <w:rPr>
          <w:b/>
          <w:bCs/>
        </w:rPr>
        <w:t>Zadanie nr 1: Przebudowa drogi gminnej nr 003206T w miejscowości Rytwiany</w:t>
      </w:r>
    </w:p>
    <w:p w14:paraId="716A2D28" w14:textId="77777777" w:rsidR="00B56B96" w:rsidRDefault="00AD1BC7">
      <w:pPr>
        <w:pStyle w:val="NormalnyWeb"/>
        <w:spacing w:before="0" w:after="0" w:line="276" w:lineRule="auto"/>
        <w:jc w:val="both"/>
        <w:rPr>
          <w:color w:val="000000"/>
        </w:rPr>
      </w:pPr>
      <w:r>
        <w:rPr>
          <w:b/>
          <w:bCs/>
        </w:rPr>
        <w:t>Zadanie nr 2: Przebudowa drogi gminnej nr 003227T w miejscowości Sichów Duży</w:t>
      </w:r>
    </w:p>
    <w:p w14:paraId="11535856" w14:textId="77777777" w:rsidR="00B56B96" w:rsidRDefault="00AD1BC7">
      <w:pPr>
        <w:pStyle w:val="NormalnyWeb"/>
        <w:spacing w:before="0" w:after="0" w:line="276" w:lineRule="auto"/>
        <w:jc w:val="both"/>
        <w:rPr>
          <w:color w:val="000000"/>
        </w:rPr>
      </w:pPr>
      <w:r>
        <w:rPr>
          <w:color w:val="000000"/>
        </w:rPr>
        <w:t>Pełnomocnictwo obowiązuje do dnia ………………………………..……………………..…...</w:t>
      </w:r>
    </w:p>
    <w:p w14:paraId="45709802" w14:textId="77777777" w:rsidR="00B56B96" w:rsidRDefault="00AD1BC7">
      <w:pPr>
        <w:pStyle w:val="NormalnyWeb"/>
        <w:spacing w:before="0" w:after="0" w:line="276" w:lineRule="auto"/>
        <w:jc w:val="both"/>
        <w:rPr>
          <w:color w:val="000000"/>
        </w:rPr>
      </w:pPr>
      <w:r>
        <w:rPr>
          <w:color w:val="000000"/>
        </w:rPr>
        <w:t xml:space="preserve">Pełnomocnictwo może być odwołane w każdym czasie. </w:t>
      </w:r>
    </w:p>
    <w:p w14:paraId="0B846A7C" w14:textId="77777777" w:rsidR="00B56B96" w:rsidRDefault="00AD1BC7">
      <w:pPr>
        <w:pStyle w:val="NormalnyWeb"/>
        <w:spacing w:before="0" w:after="0" w:line="276" w:lineRule="auto"/>
        <w:jc w:val="both"/>
        <w:rPr>
          <w:color w:val="000000"/>
        </w:rPr>
      </w:pPr>
      <w:r>
        <w:rPr>
          <w:color w:val="000000"/>
        </w:rPr>
        <w:t xml:space="preserve">Z uwagi na charakter i zakres pełnomocnictwa, pełnomocnik, przy wykonywaniu czynności podejmowanych w ramach udzielonego pełnomocnictwa, zobowiązany jest do zachowania najwyższej staranności. </w:t>
      </w:r>
    </w:p>
    <w:p w14:paraId="71F5BDC8" w14:textId="77777777" w:rsidR="00B56B96" w:rsidRDefault="00AD1BC7">
      <w:pPr>
        <w:pStyle w:val="NormalnyWeb"/>
        <w:spacing w:before="0" w:after="0" w:line="276" w:lineRule="auto"/>
        <w:jc w:val="both"/>
        <w:rPr>
          <w:color w:val="000000"/>
        </w:rPr>
      </w:pPr>
      <w:r>
        <w:rPr>
          <w:color w:val="000000"/>
        </w:rPr>
        <w:t xml:space="preserve">Pełnomocnik przyjmuje pełnomocnictwo oraz zobowiązuje się przy wykonywaniu powierzonych czynności wynikających z niniejszego pełnomocnictwa do podejmowania wszelkich działań przy pełnym zabezpieczeniu interesów finansowych, majątkowych, gospodarczych i prawnych Mocodawcy. </w:t>
      </w:r>
    </w:p>
    <w:p w14:paraId="7B7E9E55" w14:textId="77777777" w:rsidR="00B56B96" w:rsidRDefault="00AD1BC7">
      <w:pPr>
        <w:pStyle w:val="NormalnyWeb"/>
        <w:spacing w:before="0" w:after="0" w:line="276" w:lineRule="auto"/>
        <w:jc w:val="both"/>
        <w:rPr>
          <w:color w:val="000000"/>
        </w:rPr>
      </w:pPr>
      <w:r>
        <w:rPr>
          <w:color w:val="000000"/>
        </w:rPr>
        <w:t xml:space="preserve">Pełnomocnik ponosi odpowiedzialność za działania sprzeczne z treścią pełnomocnictwa lub przekraczające jego zakres. </w:t>
      </w:r>
    </w:p>
    <w:p w14:paraId="438D2CAC" w14:textId="77777777" w:rsidR="00B56B96" w:rsidRDefault="00AD1BC7">
      <w:pPr>
        <w:pStyle w:val="western"/>
        <w:spacing w:before="0" w:after="0" w:line="276" w:lineRule="auto"/>
        <w:jc w:val="both"/>
      </w:pPr>
      <w:r>
        <w:t>Niniejsze pełnomocnictwo nie stanowi samodzielnego tytułu do wynagrodzenia.</w:t>
      </w:r>
    </w:p>
    <w:p w14:paraId="19F79DD3" w14:textId="77777777" w:rsidR="00B56B96" w:rsidRDefault="00B56B96">
      <w:pPr>
        <w:ind w:firstLine="284"/>
        <w:jc w:val="both"/>
      </w:pPr>
    </w:p>
    <w:sectPr w:rsidR="00B56B9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56" w:right="1134" w:bottom="958" w:left="1418" w:header="567" w:footer="43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BF97" w14:textId="77777777" w:rsidR="00AD1BC7" w:rsidRDefault="00AD1BC7">
      <w:r>
        <w:separator/>
      </w:r>
    </w:p>
  </w:endnote>
  <w:endnote w:type="continuationSeparator" w:id="0">
    <w:p w14:paraId="5853E45C" w14:textId="77777777" w:rsidR="00AD1BC7" w:rsidRDefault="00AD1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;MS Mincho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zcionka tekstu podstawowego">
    <w:panose1 w:val="00000000000000000000"/>
    <w:charset w:val="00"/>
    <w:family w:val="roman"/>
    <w:notTrueType/>
    <w:pitch w:val="default"/>
  </w:font>
  <w:font w:name="TTE10E9600t00">
    <w:panose1 w:val="00000000000000000000"/>
    <w:charset w:val="00"/>
    <w:family w:val="roman"/>
    <w:notTrueType/>
    <w:pitch w:val="default"/>
  </w:font>
  <w:font w:name="TimesNewRomanPSMT;Times New Rom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Arial Unicode M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FEDA5" w14:textId="77777777" w:rsidR="00B56B96" w:rsidRDefault="00AD1BC7">
    <w:pPr>
      <w:jc w:val="right"/>
      <w:rPr>
        <w:b w:val="0"/>
        <w:sz w:val="20"/>
      </w:rPr>
    </w:pPr>
    <w:r>
      <w:rPr>
        <w:b w:val="0"/>
        <w:sz w:val="20"/>
      </w:rPr>
      <w:fldChar w:fldCharType="begin"/>
    </w:r>
    <w:r>
      <w:rPr>
        <w:b w:val="0"/>
        <w:sz w:val="20"/>
      </w:rPr>
      <w:instrText xml:space="preserve"> PAGE </w:instrText>
    </w:r>
    <w:r>
      <w:rPr>
        <w:b w:val="0"/>
        <w:sz w:val="20"/>
      </w:rPr>
      <w:fldChar w:fldCharType="separate"/>
    </w:r>
    <w:r>
      <w:rPr>
        <w:b w:val="0"/>
        <w:sz w:val="20"/>
      </w:rPr>
      <w:t>21</w:t>
    </w:r>
    <w:r>
      <w:rPr>
        <w:b w:val="0"/>
        <w:sz w:val="20"/>
      </w:rPr>
      <w:fldChar w:fldCharType="end"/>
    </w:r>
  </w:p>
  <w:p w14:paraId="003C922F" w14:textId="77777777" w:rsidR="00B56B96" w:rsidRDefault="00B56B96">
    <w:pPr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PageNumWizard_FOOTER_Domyślny_styl_stron"/>
  <w:p w14:paraId="2B5B6D62" w14:textId="77777777" w:rsidR="00B56B96" w:rsidRDefault="00AD1BC7">
    <w:pPr>
      <w:jc w:val="center"/>
      <w:rPr>
        <w:b w:val="0"/>
        <w:sz w:val="14"/>
        <w:szCs w:val="14"/>
      </w:rPr>
    </w:pPr>
    <w:r>
      <w:rPr>
        <w:b w:val="0"/>
        <w:sz w:val="14"/>
        <w:szCs w:val="14"/>
      </w:rPr>
      <w:fldChar w:fldCharType="begin"/>
    </w:r>
    <w:r>
      <w:rPr>
        <w:b w:val="0"/>
        <w:sz w:val="14"/>
        <w:szCs w:val="14"/>
      </w:rPr>
      <w:instrText xml:space="preserve"> PAGE </w:instrText>
    </w:r>
    <w:r>
      <w:rPr>
        <w:b w:val="0"/>
        <w:sz w:val="14"/>
        <w:szCs w:val="14"/>
      </w:rPr>
      <w:fldChar w:fldCharType="separate"/>
    </w:r>
    <w:r>
      <w:rPr>
        <w:b w:val="0"/>
        <w:sz w:val="14"/>
        <w:szCs w:val="14"/>
      </w:rPr>
      <w:t>1</w:t>
    </w:r>
    <w:r>
      <w:rPr>
        <w:b w:val="0"/>
        <w:sz w:val="14"/>
        <w:szCs w:val="14"/>
      </w:rPr>
      <w:fldChar w:fldCharType="end"/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4D6DA" w14:textId="77777777" w:rsidR="00AD1BC7" w:rsidRDefault="00AD1BC7">
      <w:r>
        <w:separator/>
      </w:r>
    </w:p>
  </w:footnote>
  <w:footnote w:type="continuationSeparator" w:id="0">
    <w:p w14:paraId="73D126D6" w14:textId="77777777" w:rsidR="00AD1BC7" w:rsidRDefault="00AD1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1D4BD" w14:textId="77777777" w:rsidR="00B56B96" w:rsidRDefault="00AD1BC7">
    <w:pPr>
      <w:pStyle w:val="Nagwek"/>
      <w:tabs>
        <w:tab w:val="clear" w:pos="4819"/>
        <w:tab w:val="clear" w:pos="9638"/>
      </w:tabs>
      <w:rPr>
        <w:color w:val="525252"/>
      </w:rPr>
    </w:pPr>
    <w:r>
      <w:rPr>
        <w:color w:val="525252"/>
      </w:rPr>
      <w:t>Projekt umowy IŚ.7013.1.2024.MK                                             ZAŁĄCZNIK NR 2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B06B9" w14:textId="77777777" w:rsidR="00B56B96" w:rsidRDefault="00AD1BC7">
    <w:pPr>
      <w:pStyle w:val="Nagwek"/>
      <w:rPr>
        <w:b w:val="0"/>
        <w:sz w:val="22"/>
      </w:rPr>
    </w:pPr>
    <w:r>
      <w:rPr>
        <w:spacing w:val="-1"/>
      </w:rPr>
      <w:t>IŚ.7013.1.2024.MK</w:t>
    </w:r>
    <w:r>
      <w:rPr>
        <w:spacing w:val="-1"/>
        <w:sz w:val="22"/>
      </w:rPr>
      <w:t xml:space="preserve">                                                         </w:t>
    </w:r>
    <w:r>
      <w:rPr>
        <w:bCs/>
        <w:sz w:val="22"/>
      </w:rPr>
      <w:t xml:space="preserve">               </w:t>
    </w:r>
    <w:r>
      <w:rPr>
        <w:bCs/>
        <w:sz w:val="22"/>
      </w:rPr>
      <w:tab/>
      <w:t xml:space="preserve">    </w:t>
    </w:r>
    <w:r>
      <w:rPr>
        <w:bCs/>
        <w:i/>
        <w:sz w:val="22"/>
      </w:rPr>
      <w:t>ZAŁĄCZNIK NR 2 DO SWZ</w:t>
    </w:r>
  </w:p>
  <w:p w14:paraId="745DB1E8" w14:textId="77777777" w:rsidR="00B56B96" w:rsidRDefault="00B56B96">
    <w:pPr>
      <w:pStyle w:val="Nagwek"/>
      <w:rPr>
        <w:b w:val="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205C"/>
    <w:multiLevelType w:val="multilevel"/>
    <w:tmpl w:val="21EA8DE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  <w:color w:val="000000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b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028E40B4"/>
    <w:multiLevelType w:val="multilevel"/>
    <w:tmpl w:val="FD203F58"/>
    <w:lvl w:ilvl="0">
      <w:start w:val="3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1004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28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1544" w:hanging="360"/>
      </w:pPr>
    </w:lvl>
    <w:lvl w:ilvl="4">
      <w:start w:val="1"/>
      <w:numFmt w:val="decimal"/>
      <w:lvlText w:val="%5)"/>
      <w:lvlJc w:val="left"/>
      <w:pPr>
        <w:tabs>
          <w:tab w:val="num" w:pos="284"/>
        </w:tabs>
        <w:ind w:left="1904" w:hanging="360"/>
      </w:pPr>
      <w:rPr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284"/>
        </w:tabs>
        <w:ind w:left="2084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2444" w:hanging="360"/>
      </w:p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2804" w:hanging="360"/>
      </w:p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2984" w:hanging="180"/>
      </w:pPr>
    </w:lvl>
  </w:abstractNum>
  <w:abstractNum w:abstractNumId="2" w15:restartNumberingAfterBreak="0">
    <w:nsid w:val="05471BE1"/>
    <w:multiLevelType w:val="multilevel"/>
    <w:tmpl w:val="93CEF0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hadow w:val="0"/>
        <w:vanish w:val="0"/>
        <w:color w:val="auto"/>
        <w:position w:val="0"/>
        <w:sz w:val="24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3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5651C24"/>
    <w:multiLevelType w:val="multilevel"/>
    <w:tmpl w:val="82E8804A"/>
    <w:lvl w:ilvl="0">
      <w:start w:val="4"/>
      <w:numFmt w:val="decimal"/>
      <w:lvlText w:val="%1."/>
      <w:lvlJc w:val="left"/>
      <w:pPr>
        <w:ind w:left="502" w:hanging="360"/>
      </w:pPr>
      <w:rPr>
        <w:rFonts w:ascii="Times New Roman" w:eastAsia="Arial" w:hAnsi="Times New Roman" w:cs="Times New Roman"/>
        <w:b w:val="0"/>
        <w:bCs/>
        <w:i w:val="0"/>
        <w:iCs w:val="0"/>
        <w:color w:val="000000"/>
        <w:sz w:val="22"/>
        <w:szCs w:val="22"/>
        <w:u w:val="none"/>
        <w:lang w:val="pl-PL" w:eastAsia="ar-SA" w:bidi="fa-IR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56C3626"/>
    <w:multiLevelType w:val="multilevel"/>
    <w:tmpl w:val="2DBE18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C30A0A"/>
    <w:multiLevelType w:val="multilevel"/>
    <w:tmpl w:val="A2A8A6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28A7BA7"/>
    <w:multiLevelType w:val="multilevel"/>
    <w:tmpl w:val="27DC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A379DF"/>
    <w:multiLevelType w:val="multilevel"/>
    <w:tmpl w:val="5BEE4582"/>
    <w:lvl w:ilvl="0">
      <w:start w:val="1"/>
      <w:numFmt w:val="decimal"/>
      <w:lvlText w:val="%1)"/>
      <w:lvlJc w:val="left"/>
      <w:pPr>
        <w:tabs>
          <w:tab w:val="num" w:pos="0"/>
        </w:tabs>
        <w:ind w:left="46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3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0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7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74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2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89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96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373" w:hanging="180"/>
      </w:pPr>
    </w:lvl>
  </w:abstractNum>
  <w:abstractNum w:abstractNumId="8" w15:restartNumberingAfterBreak="0">
    <w:nsid w:val="172476E6"/>
    <w:multiLevelType w:val="multilevel"/>
    <w:tmpl w:val="3DAE9D0A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CD3754"/>
    <w:multiLevelType w:val="multilevel"/>
    <w:tmpl w:val="A35A6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2B6733"/>
    <w:multiLevelType w:val="multilevel"/>
    <w:tmpl w:val="D69CCACC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5004E9"/>
    <w:multiLevelType w:val="multilevel"/>
    <w:tmpl w:val="2BC8F0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B5D71C8"/>
    <w:multiLevelType w:val="multilevel"/>
    <w:tmpl w:val="AD58A56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b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1C3E390F"/>
    <w:multiLevelType w:val="multilevel"/>
    <w:tmpl w:val="700C03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C6505D5"/>
    <w:multiLevelType w:val="multilevel"/>
    <w:tmpl w:val="C6EA905A"/>
    <w:lvl w:ilvl="0">
      <w:start w:val="1"/>
      <w:numFmt w:val="lowerLetter"/>
      <w:lvlText w:val="%1)"/>
      <w:lvlJc w:val="left"/>
      <w:pPr>
        <w:tabs>
          <w:tab w:val="num" w:pos="0"/>
        </w:tabs>
        <w:ind w:left="28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CC323B7"/>
    <w:multiLevelType w:val="multilevel"/>
    <w:tmpl w:val="DC507E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hadow w:val="0"/>
        <w:vanish w:val="0"/>
        <w:position w:val="0"/>
        <w:sz w:val="24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3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6" w15:restartNumberingAfterBreak="0">
    <w:nsid w:val="1CDF594B"/>
    <w:multiLevelType w:val="multilevel"/>
    <w:tmpl w:val="D78A85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1DFF640F"/>
    <w:multiLevelType w:val="multilevel"/>
    <w:tmpl w:val="C16E1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07C78EC"/>
    <w:multiLevelType w:val="multilevel"/>
    <w:tmpl w:val="B4D8528A"/>
    <w:lvl w:ilvl="0">
      <w:start w:val="1"/>
      <w:numFmt w:val="upperRoman"/>
      <w:lvlText w:val="%1."/>
      <w:lvlJc w:val="left"/>
      <w:pPr>
        <w:tabs>
          <w:tab w:val="num" w:pos="0"/>
        </w:tabs>
        <w:ind w:left="656" w:hanging="334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02" w:hanging="360"/>
      </w:pPr>
      <w:rPr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565" w:hanging="281"/>
      </w:pPr>
      <w:rPr>
        <w:b w:val="0"/>
        <w:spacing w:val="-1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836" w:hanging="281"/>
      </w:pPr>
      <w:rPr>
        <w:b w:val="0"/>
        <w:spacing w:val="-1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1044" w:hanging="281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1136" w:hanging="281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768" w:hanging="281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4401" w:hanging="281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6034" w:hanging="281"/>
      </w:pPr>
      <w:rPr>
        <w:rFonts w:ascii="Liberation Serif" w:hAnsi="Liberation Serif" w:cs="Liberation Serif" w:hint="default"/>
      </w:rPr>
    </w:lvl>
  </w:abstractNum>
  <w:abstractNum w:abstractNumId="19" w15:restartNumberingAfterBreak="0">
    <w:nsid w:val="2199179D"/>
    <w:multiLevelType w:val="multilevel"/>
    <w:tmpl w:val="3CB0AD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19C1157"/>
    <w:multiLevelType w:val="multilevel"/>
    <w:tmpl w:val="B5D666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73A132D"/>
    <w:multiLevelType w:val="multilevel"/>
    <w:tmpl w:val="B0DEC5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trike w:val="0"/>
        <w:dstrike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0E0317B"/>
    <w:multiLevelType w:val="multilevel"/>
    <w:tmpl w:val="CF74337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82C282D"/>
    <w:multiLevelType w:val="multilevel"/>
    <w:tmpl w:val="239A58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8D45063"/>
    <w:multiLevelType w:val="multilevel"/>
    <w:tmpl w:val="69D8DE70"/>
    <w:lvl w:ilvl="0">
      <w:start w:val="1"/>
      <w:numFmt w:val="bullet"/>
      <w:lvlText w:val="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E20212E"/>
    <w:multiLevelType w:val="multilevel"/>
    <w:tmpl w:val="1890B7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5964705"/>
    <w:multiLevelType w:val="multilevel"/>
    <w:tmpl w:val="84EE40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</w:abstractNum>
  <w:abstractNum w:abstractNumId="27" w15:restartNumberingAfterBreak="0">
    <w:nsid w:val="47D56980"/>
    <w:multiLevelType w:val="multilevel"/>
    <w:tmpl w:val="45985598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A02B52"/>
    <w:multiLevelType w:val="multilevel"/>
    <w:tmpl w:val="54EA265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</w:abstractNum>
  <w:abstractNum w:abstractNumId="29" w15:restartNumberingAfterBreak="0">
    <w:nsid w:val="4CB8756A"/>
    <w:multiLevelType w:val="multilevel"/>
    <w:tmpl w:val="70AE2E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shadow w:val="0"/>
        <w:vanish w:val="0"/>
        <w:position w:val="0"/>
        <w:sz w:val="24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3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0" w15:restartNumberingAfterBreak="0">
    <w:nsid w:val="4F000549"/>
    <w:multiLevelType w:val="multilevel"/>
    <w:tmpl w:val="003A2F48"/>
    <w:lvl w:ilvl="0">
      <w:start w:val="1"/>
      <w:numFmt w:val="lowerLetter"/>
      <w:lvlText w:val="%1)"/>
      <w:lvlJc w:val="left"/>
      <w:pPr>
        <w:tabs>
          <w:tab w:val="num" w:pos="0"/>
        </w:tabs>
        <w:ind w:left="86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5E67FE"/>
    <w:multiLevelType w:val="multilevel"/>
    <w:tmpl w:val="6B2C1468"/>
    <w:lvl w:ilvl="0">
      <w:start w:val="1"/>
      <w:numFmt w:val="bullet"/>
      <w:lvlText w:val="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0657119"/>
    <w:multiLevelType w:val="multilevel"/>
    <w:tmpl w:val="302C686A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  <w:color w:val="00000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  <w:color w:val="00000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  <w:color w:val="000000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  <w:color w:val="000000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  <w:color w:val="000000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  <w:color w:val="000000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  <w:color w:val="000000"/>
        <w:sz w:val="22"/>
        <w:szCs w:val="22"/>
      </w:rPr>
    </w:lvl>
  </w:abstractNum>
  <w:abstractNum w:abstractNumId="33" w15:restartNumberingAfterBreak="0">
    <w:nsid w:val="554B78D5"/>
    <w:multiLevelType w:val="multilevel"/>
    <w:tmpl w:val="85C65B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5B306A7"/>
    <w:multiLevelType w:val="multilevel"/>
    <w:tmpl w:val="A7D66ACA"/>
    <w:lvl w:ilvl="0">
      <w:start w:val="1"/>
      <w:numFmt w:val="bullet"/>
      <w:lvlText w:val="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6A243BB"/>
    <w:multiLevelType w:val="multilevel"/>
    <w:tmpl w:val="2D64B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7D3003B"/>
    <w:multiLevelType w:val="multilevel"/>
    <w:tmpl w:val="04685432"/>
    <w:lvl w:ilvl="0">
      <w:start w:val="1"/>
      <w:numFmt w:val="decimal"/>
      <w:pStyle w:val="Nagwek1"/>
      <w:lvlText w:val="%1."/>
      <w:lvlJc w:val="left"/>
      <w:pPr>
        <w:tabs>
          <w:tab w:val="num" w:pos="209"/>
        </w:tabs>
        <w:ind w:left="209" w:firstLine="0"/>
      </w:pPr>
      <w:rPr>
        <w:b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209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209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209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209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209"/>
        </w:tabs>
        <w:ind w:left="209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209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209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209" w:firstLine="0"/>
      </w:pPr>
    </w:lvl>
  </w:abstractNum>
  <w:abstractNum w:abstractNumId="37" w15:restartNumberingAfterBreak="0">
    <w:nsid w:val="58F202E0"/>
    <w:multiLevelType w:val="multilevel"/>
    <w:tmpl w:val="D9B0EA6E"/>
    <w:lvl w:ilvl="0">
      <w:start w:val="1"/>
      <w:numFmt w:val="decimal"/>
      <w:lvlText w:val="%1)"/>
      <w:lvlJc w:val="left"/>
      <w:pPr>
        <w:tabs>
          <w:tab w:val="num" w:pos="0"/>
        </w:tabs>
        <w:ind w:left="28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9A443CC"/>
    <w:multiLevelType w:val="multilevel"/>
    <w:tmpl w:val="5F6053E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10C63F1"/>
    <w:multiLevelType w:val="multilevel"/>
    <w:tmpl w:val="A142C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2540B7F"/>
    <w:multiLevelType w:val="multilevel"/>
    <w:tmpl w:val="792C1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39460CC"/>
    <w:multiLevelType w:val="multilevel"/>
    <w:tmpl w:val="76F887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5BB73B7"/>
    <w:multiLevelType w:val="multilevel"/>
    <w:tmpl w:val="25B4B900"/>
    <w:lvl w:ilvl="0">
      <w:start w:val="1"/>
      <w:numFmt w:val="lowerLetter"/>
      <w:lvlText w:val="%1)"/>
      <w:lvlJc w:val="left"/>
      <w:pPr>
        <w:tabs>
          <w:tab w:val="num" w:pos="0"/>
        </w:tabs>
        <w:ind w:left="324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5E0006E"/>
    <w:multiLevelType w:val="multilevel"/>
    <w:tmpl w:val="616CC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66AC2007"/>
    <w:multiLevelType w:val="multilevel"/>
    <w:tmpl w:val="E084C00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b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5" w15:restartNumberingAfterBreak="0">
    <w:nsid w:val="6944255B"/>
    <w:multiLevelType w:val="multilevel"/>
    <w:tmpl w:val="A7B2FD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CB829F8"/>
    <w:multiLevelType w:val="multilevel"/>
    <w:tmpl w:val="AF76BF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70024C32"/>
    <w:multiLevelType w:val="multilevel"/>
    <w:tmpl w:val="AC1EAE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758845C2"/>
    <w:multiLevelType w:val="multilevel"/>
    <w:tmpl w:val="D4D823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81D4068"/>
    <w:multiLevelType w:val="multilevel"/>
    <w:tmpl w:val="13B68F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BD90312"/>
    <w:multiLevelType w:val="multilevel"/>
    <w:tmpl w:val="11FC344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7EA732D6"/>
    <w:multiLevelType w:val="multilevel"/>
    <w:tmpl w:val="0E30CE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71051092">
    <w:abstractNumId w:val="36"/>
  </w:num>
  <w:num w:numId="2" w16cid:durableId="1572159219">
    <w:abstractNumId w:val="3"/>
  </w:num>
  <w:num w:numId="3" w16cid:durableId="1694960007">
    <w:abstractNumId w:val="2"/>
  </w:num>
  <w:num w:numId="4" w16cid:durableId="1486387671">
    <w:abstractNumId w:val="21"/>
  </w:num>
  <w:num w:numId="5" w16cid:durableId="1036395532">
    <w:abstractNumId w:val="44"/>
  </w:num>
  <w:num w:numId="6" w16cid:durableId="97995103">
    <w:abstractNumId w:val="28"/>
  </w:num>
  <w:num w:numId="7" w16cid:durableId="1684353179">
    <w:abstractNumId w:val="15"/>
  </w:num>
  <w:num w:numId="8" w16cid:durableId="159590524">
    <w:abstractNumId w:val="7"/>
  </w:num>
  <w:num w:numId="9" w16cid:durableId="1891577300">
    <w:abstractNumId w:val="0"/>
  </w:num>
  <w:num w:numId="10" w16cid:durableId="1164664910">
    <w:abstractNumId w:val="22"/>
  </w:num>
  <w:num w:numId="11" w16cid:durableId="72433045">
    <w:abstractNumId w:val="25"/>
  </w:num>
  <w:num w:numId="12" w16cid:durableId="450175109">
    <w:abstractNumId w:val="8"/>
  </w:num>
  <w:num w:numId="13" w16cid:durableId="2126725826">
    <w:abstractNumId w:val="27"/>
  </w:num>
  <w:num w:numId="14" w16cid:durableId="2098399808">
    <w:abstractNumId w:val="50"/>
  </w:num>
  <w:num w:numId="15" w16cid:durableId="274992215">
    <w:abstractNumId w:val="31"/>
  </w:num>
  <w:num w:numId="16" w16cid:durableId="1652563413">
    <w:abstractNumId w:val="11"/>
  </w:num>
  <w:num w:numId="17" w16cid:durableId="1590305697">
    <w:abstractNumId w:val="37"/>
  </w:num>
  <w:num w:numId="18" w16cid:durableId="1531718842">
    <w:abstractNumId w:val="30"/>
  </w:num>
  <w:num w:numId="19" w16cid:durableId="1151553798">
    <w:abstractNumId w:val="41"/>
  </w:num>
  <w:num w:numId="20" w16cid:durableId="2105147667">
    <w:abstractNumId w:val="13"/>
  </w:num>
  <w:num w:numId="21" w16cid:durableId="1744523871">
    <w:abstractNumId w:val="4"/>
  </w:num>
  <w:num w:numId="22" w16cid:durableId="1347945406">
    <w:abstractNumId w:val="12"/>
  </w:num>
  <w:num w:numId="23" w16cid:durableId="694044003">
    <w:abstractNumId w:val="51"/>
  </w:num>
  <w:num w:numId="24" w16cid:durableId="1776247273">
    <w:abstractNumId w:val="39"/>
  </w:num>
  <w:num w:numId="25" w16cid:durableId="1659721609">
    <w:abstractNumId w:val="18"/>
  </w:num>
  <w:num w:numId="26" w16cid:durableId="1565214191">
    <w:abstractNumId w:val="14"/>
  </w:num>
  <w:num w:numId="27" w16cid:durableId="521434181">
    <w:abstractNumId w:val="9"/>
  </w:num>
  <w:num w:numId="28" w16cid:durableId="493879476">
    <w:abstractNumId w:val="40"/>
  </w:num>
  <w:num w:numId="29" w16cid:durableId="134296654">
    <w:abstractNumId w:val="33"/>
  </w:num>
  <w:num w:numId="30" w16cid:durableId="587735474">
    <w:abstractNumId w:val="29"/>
  </w:num>
  <w:num w:numId="31" w16cid:durableId="1205098185">
    <w:abstractNumId w:val="38"/>
  </w:num>
  <w:num w:numId="32" w16cid:durableId="1170950929">
    <w:abstractNumId w:val="20"/>
  </w:num>
  <w:num w:numId="33" w16cid:durableId="1225919580">
    <w:abstractNumId w:val="34"/>
  </w:num>
  <w:num w:numId="34" w16cid:durableId="1617253126">
    <w:abstractNumId w:val="35"/>
  </w:num>
  <w:num w:numId="35" w16cid:durableId="547377313">
    <w:abstractNumId w:val="24"/>
  </w:num>
  <w:num w:numId="36" w16cid:durableId="887034527">
    <w:abstractNumId w:val="10"/>
  </w:num>
  <w:num w:numId="37" w16cid:durableId="1150370034">
    <w:abstractNumId w:val="42"/>
  </w:num>
  <w:num w:numId="38" w16cid:durableId="703872191">
    <w:abstractNumId w:val="49"/>
  </w:num>
  <w:num w:numId="39" w16cid:durableId="1294630665">
    <w:abstractNumId w:val="48"/>
  </w:num>
  <w:num w:numId="40" w16cid:durableId="1760636617">
    <w:abstractNumId w:val="19"/>
  </w:num>
  <w:num w:numId="41" w16cid:durableId="1749031500">
    <w:abstractNumId w:val="45"/>
  </w:num>
  <w:num w:numId="42" w16cid:durableId="562444472">
    <w:abstractNumId w:val="32"/>
  </w:num>
  <w:num w:numId="43" w16cid:durableId="248662080">
    <w:abstractNumId w:val="26"/>
  </w:num>
  <w:num w:numId="44" w16cid:durableId="341204074">
    <w:abstractNumId w:val="17"/>
  </w:num>
  <w:num w:numId="45" w16cid:durableId="1769888245">
    <w:abstractNumId w:val="43"/>
  </w:num>
  <w:num w:numId="46" w16cid:durableId="1271668705">
    <w:abstractNumId w:val="23"/>
  </w:num>
  <w:num w:numId="47" w16cid:durableId="343436269">
    <w:abstractNumId w:val="46"/>
  </w:num>
  <w:num w:numId="48" w16cid:durableId="1164861111">
    <w:abstractNumId w:val="16"/>
  </w:num>
  <w:num w:numId="49" w16cid:durableId="1865512456">
    <w:abstractNumId w:val="5"/>
  </w:num>
  <w:num w:numId="50" w16cid:durableId="687367635">
    <w:abstractNumId w:val="47"/>
  </w:num>
  <w:num w:numId="51" w16cid:durableId="3173756">
    <w:abstractNumId w:val="6"/>
  </w:num>
  <w:num w:numId="52" w16cid:durableId="592008525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6B96"/>
    <w:rsid w:val="002B10A5"/>
    <w:rsid w:val="00A0552D"/>
    <w:rsid w:val="00A73D9A"/>
    <w:rsid w:val="00AD1BC7"/>
    <w:rsid w:val="00B5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3E316"/>
  <w15:docId w15:val="{CF65E6C4-C340-4F0C-8628-CCB9CD27E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b/>
      <w:kern w:val="2"/>
      <w:szCs w:val="20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jc w:val="center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outlineLvl w:val="2"/>
    </w:p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right"/>
      <w:outlineLvl w:val="3"/>
    </w:pPr>
    <w:rPr>
      <w:b w:val="0"/>
      <w:i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widowControl w:val="0"/>
      <w:numPr>
        <w:ilvl w:val="4"/>
        <w:numId w:val="1"/>
      </w:numPr>
      <w:jc w:val="both"/>
      <w:outlineLvl w:val="4"/>
    </w:pPr>
    <w:rPr>
      <w:rFonts w:ascii="Arial" w:hAnsi="Arial" w:cs="Arial"/>
      <w:color w:val="FF000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sz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ind w:left="4253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line="360" w:lineRule="auto"/>
      <w:jc w:val="right"/>
      <w:outlineLvl w:val="7"/>
    </w:p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 w:val="0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  <w:rPr>
      <w:rFonts w:ascii="Times New Roman" w:eastAsia="Arial" w:hAnsi="Times New Roman" w:cs="Times New Roman"/>
      <w:b w:val="0"/>
      <w:bCs/>
      <w:i w:val="0"/>
      <w:iCs w:val="0"/>
      <w:color w:val="000000"/>
      <w:sz w:val="22"/>
      <w:szCs w:val="22"/>
      <w:u w:val="none"/>
      <w:lang w:val="pl-PL" w:eastAsia="ar-SA" w:bidi="fa-IR"/>
    </w:rPr>
  </w:style>
  <w:style w:type="character" w:customStyle="1" w:styleId="WW8Num2z1">
    <w:name w:val="WW8Num2z1"/>
    <w:qFormat/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shadow w:val="0"/>
      <w:vanish w:val="0"/>
      <w:color w:val="auto"/>
      <w:position w:val="0"/>
      <w:sz w:val="24"/>
      <w:szCs w:val="22"/>
      <w:vertAlign w:val="baseline"/>
    </w:rPr>
  </w:style>
  <w:style w:type="character" w:customStyle="1" w:styleId="WW8Num3z1">
    <w:name w:val="WW8Num3z1"/>
    <w:qFormat/>
  </w:style>
  <w:style w:type="character" w:customStyle="1" w:styleId="WW8Num3z6">
    <w:name w:val="WW8Num3z6"/>
    <w:qFormat/>
    <w:rPr>
      <w:rFonts w:ascii="Times New Roman" w:hAnsi="Times New Roman" w:cs="Times New Roman"/>
      <w:b w:val="0"/>
      <w:szCs w:val="24"/>
    </w:rPr>
  </w:style>
  <w:style w:type="character" w:customStyle="1" w:styleId="WW8Num4z0">
    <w:name w:val="WW8Num4z0"/>
    <w:qFormat/>
    <w:rPr>
      <w:rFonts w:ascii="Times New Roman" w:hAnsi="Times New Roman" w:cs="Times New Roman"/>
      <w:b w:val="0"/>
      <w:strike w:val="0"/>
      <w:dstrike w:val="0"/>
      <w:color w:val="000000"/>
      <w:sz w:val="22"/>
      <w:szCs w:val="22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5z1">
    <w:name w:val="WW8Num5z1"/>
    <w:qFormat/>
    <w:rPr>
      <w:b w:val="0"/>
      <w:i w:val="0"/>
      <w:color w:val="000000"/>
      <w:sz w:val="22"/>
      <w:szCs w:val="22"/>
    </w:rPr>
  </w:style>
  <w:style w:type="character" w:customStyle="1" w:styleId="WW8Num5z2">
    <w:name w:val="WW8Num5z2"/>
    <w:qFormat/>
    <w:rPr>
      <w:b w:val="0"/>
      <w:color w:val="000000"/>
      <w:sz w:val="22"/>
      <w:szCs w:val="22"/>
    </w:rPr>
  </w:style>
  <w:style w:type="character" w:customStyle="1" w:styleId="WW8Num5z3">
    <w:name w:val="WW8Num5z3"/>
    <w:qFormat/>
  </w:style>
  <w:style w:type="character" w:customStyle="1" w:styleId="WW8Num6z0">
    <w:name w:val="WW8Num6z0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7z0">
    <w:name w:val="WW8Num7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szCs w:val="22"/>
      <w:vertAlign w:val="baseline"/>
    </w:rPr>
  </w:style>
  <w:style w:type="character" w:customStyle="1" w:styleId="WW8Num7z1">
    <w:name w:val="WW8Num7z1"/>
    <w:qFormat/>
  </w:style>
  <w:style w:type="character" w:customStyle="1" w:styleId="WW8Num7z6">
    <w:name w:val="WW8Num7z6"/>
    <w:qFormat/>
    <w:rPr>
      <w:rFonts w:ascii="Times New Roman" w:hAnsi="Times New Roman" w:cs="Times New Roman"/>
      <w:b w:val="0"/>
      <w:szCs w:val="24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9z1">
    <w:name w:val="WW8Num9z1"/>
    <w:qFormat/>
    <w:rPr>
      <w:b w:val="0"/>
      <w:i w:val="0"/>
      <w:color w:val="000000"/>
      <w:sz w:val="22"/>
      <w:szCs w:val="22"/>
    </w:rPr>
  </w:style>
  <w:style w:type="character" w:customStyle="1" w:styleId="WW8Num9z2">
    <w:name w:val="WW8Num9z2"/>
    <w:qFormat/>
    <w:rPr>
      <w:b w:val="0"/>
      <w:color w:val="000000"/>
      <w:sz w:val="22"/>
      <w:szCs w:val="22"/>
    </w:rPr>
  </w:style>
  <w:style w:type="character" w:customStyle="1" w:styleId="WW8Num9z3">
    <w:name w:val="WW8Num9z3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22z1">
    <w:name w:val="WW8Num22z1"/>
    <w:qFormat/>
    <w:rPr>
      <w:b w:val="0"/>
      <w:i w:val="0"/>
      <w:color w:val="000000"/>
      <w:sz w:val="22"/>
      <w:szCs w:val="22"/>
    </w:rPr>
  </w:style>
  <w:style w:type="character" w:customStyle="1" w:styleId="WW8Num22z2">
    <w:name w:val="WW8Num22z2"/>
    <w:qFormat/>
    <w:rPr>
      <w:b w:val="0"/>
      <w:color w:val="000000"/>
      <w:sz w:val="22"/>
      <w:szCs w:val="22"/>
    </w:rPr>
  </w:style>
  <w:style w:type="character" w:customStyle="1" w:styleId="WW8Num22z3">
    <w:name w:val="WW8Num22z3"/>
    <w:qFormat/>
  </w:style>
  <w:style w:type="character" w:customStyle="1" w:styleId="WW8Num25z0">
    <w:name w:val="WW8Num25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25z1">
    <w:name w:val="WW8Num25z1"/>
    <w:qFormat/>
    <w:rPr>
      <w:b w:val="0"/>
      <w:sz w:val="24"/>
      <w:szCs w:val="24"/>
    </w:rPr>
  </w:style>
  <w:style w:type="character" w:customStyle="1" w:styleId="WW8Num25z2">
    <w:name w:val="WW8Num25z2"/>
    <w:qFormat/>
    <w:rPr>
      <w:b w:val="0"/>
      <w:spacing w:val="-1"/>
      <w:sz w:val="24"/>
      <w:szCs w:val="24"/>
    </w:rPr>
  </w:style>
  <w:style w:type="character" w:customStyle="1" w:styleId="WW8Num25z4">
    <w:name w:val="WW8Num25z4"/>
    <w:qFormat/>
    <w:rPr>
      <w:rFonts w:ascii="Liberation Serif;Times New Roma" w:hAnsi="Liberation Serif;Times New Roma" w:cs="Liberation Serif;Times New Roma"/>
    </w:rPr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szCs w:val="22"/>
      <w:vertAlign w:val="baseline"/>
    </w:rPr>
  </w:style>
  <w:style w:type="character" w:customStyle="1" w:styleId="WW8Num30z1">
    <w:name w:val="WW8Num30z1"/>
    <w:qFormat/>
  </w:style>
  <w:style w:type="character" w:customStyle="1" w:styleId="WW8Num30z6">
    <w:name w:val="WW8Num30z6"/>
    <w:qFormat/>
    <w:rPr>
      <w:rFonts w:ascii="Times New Roman" w:hAnsi="Times New Roman" w:cs="Times New Roman"/>
      <w:b w:val="0"/>
      <w:szCs w:val="24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42z0">
    <w:name w:val="WW8Num42z0"/>
    <w:qFormat/>
    <w:rPr>
      <w:b w:val="0"/>
      <w:bCs w:val="0"/>
      <w:color w:val="000000"/>
      <w:sz w:val="22"/>
      <w:szCs w:val="22"/>
    </w:rPr>
  </w:style>
  <w:style w:type="character" w:customStyle="1" w:styleId="WW8Num43z0">
    <w:name w:val="WW8Num43z0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52z0">
    <w:name w:val="WW8Num52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52z2">
    <w:name w:val="WW8Num52z2"/>
    <w:qFormat/>
  </w:style>
  <w:style w:type="character" w:customStyle="1" w:styleId="WW8Num52z4">
    <w:name w:val="WW8Num52z4"/>
    <w:qFormat/>
    <w:rPr>
      <w:sz w:val="24"/>
      <w:szCs w:val="24"/>
    </w:rPr>
  </w:style>
  <w:style w:type="character" w:customStyle="1" w:styleId="WW8Num53z0">
    <w:name w:val="WW8Num53z0"/>
    <w:qFormat/>
  </w:style>
  <w:style w:type="character" w:customStyle="1" w:styleId="Domylnaczcionkaakapitu7">
    <w:name w:val="Domyślna czcionka akapitu7"/>
    <w:qFormat/>
  </w:style>
  <w:style w:type="character" w:customStyle="1" w:styleId="WW8Num4z3">
    <w:name w:val="WW8Num4z3"/>
    <w:qFormat/>
    <w:rPr>
      <w:rFonts w:ascii="Times New Roman" w:eastAsia="Verdana" w:hAnsi="Times New Roman" w:cs="Times New Roman"/>
      <w:b w:val="0"/>
      <w:bCs w:val="0"/>
      <w:strike w:val="0"/>
      <w:dstrike w:val="0"/>
      <w:color w:val="000000"/>
      <w:sz w:val="22"/>
      <w:szCs w:val="22"/>
    </w:rPr>
  </w:style>
  <w:style w:type="character" w:customStyle="1" w:styleId="WW8Num6z1">
    <w:name w:val="WW8Num6z1"/>
    <w:qFormat/>
    <w:rPr>
      <w:b w:val="0"/>
      <w:i w:val="0"/>
      <w:color w:val="000000"/>
      <w:sz w:val="22"/>
      <w:szCs w:val="22"/>
    </w:rPr>
  </w:style>
  <w:style w:type="character" w:customStyle="1" w:styleId="WW8Num6z2">
    <w:name w:val="WW8Num6z2"/>
    <w:qFormat/>
    <w:rPr>
      <w:b w:val="0"/>
      <w:color w:val="000000"/>
      <w:sz w:val="22"/>
      <w:szCs w:val="22"/>
    </w:rPr>
  </w:style>
  <w:style w:type="character" w:customStyle="1" w:styleId="WW8Num6z3">
    <w:name w:val="WW8Num6z3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szCs w:val="22"/>
      <w:vertAlign w:val="baseline"/>
    </w:rPr>
  </w:style>
  <w:style w:type="character" w:customStyle="1" w:styleId="WW8Num8z1">
    <w:name w:val="WW8Num8z1"/>
    <w:qFormat/>
  </w:style>
  <w:style w:type="character" w:customStyle="1" w:styleId="WW8Num8z6">
    <w:name w:val="WW8Num8z6"/>
    <w:qFormat/>
    <w:rPr>
      <w:rFonts w:ascii="Times New Roman" w:hAnsi="Times New Roman" w:cs="Times New Roman"/>
      <w:b w:val="0"/>
      <w:szCs w:val="24"/>
    </w:rPr>
  </w:style>
  <w:style w:type="character" w:customStyle="1" w:styleId="WW8Num10z0">
    <w:name w:val="WW8Num10z0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10z1">
    <w:name w:val="WW8Num10z1"/>
    <w:qFormat/>
    <w:rPr>
      <w:b w:val="0"/>
      <w:i w:val="0"/>
      <w:color w:val="000000"/>
      <w:sz w:val="22"/>
      <w:szCs w:val="22"/>
    </w:rPr>
  </w:style>
  <w:style w:type="character" w:customStyle="1" w:styleId="WW8Num10z2">
    <w:name w:val="WW8Num10z2"/>
    <w:qFormat/>
    <w:rPr>
      <w:b w:val="0"/>
      <w:color w:val="000000"/>
      <w:sz w:val="22"/>
      <w:szCs w:val="22"/>
    </w:rPr>
  </w:style>
  <w:style w:type="character" w:customStyle="1" w:styleId="WW8Num10z3">
    <w:name w:val="WW8Num10z3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26z0">
    <w:name w:val="WW8Num26z0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26z1">
    <w:name w:val="WW8Num26z1"/>
    <w:qFormat/>
    <w:rPr>
      <w:b w:val="0"/>
      <w:i w:val="0"/>
      <w:color w:val="000000"/>
      <w:sz w:val="22"/>
      <w:szCs w:val="22"/>
    </w:rPr>
  </w:style>
  <w:style w:type="character" w:customStyle="1" w:styleId="WW8Num26z2">
    <w:name w:val="WW8Num26z2"/>
    <w:qFormat/>
    <w:rPr>
      <w:b w:val="0"/>
      <w:color w:val="000000"/>
      <w:sz w:val="22"/>
      <w:szCs w:val="22"/>
    </w:rPr>
  </w:style>
  <w:style w:type="character" w:customStyle="1" w:styleId="WW8Num26z3">
    <w:name w:val="WW8Num26z3"/>
    <w:qFormat/>
  </w:style>
  <w:style w:type="character" w:customStyle="1" w:styleId="WW8Num29z0">
    <w:name w:val="WW8Num29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29z1">
    <w:name w:val="WW8Num29z1"/>
    <w:qFormat/>
    <w:rPr>
      <w:b w:val="0"/>
      <w:sz w:val="24"/>
      <w:szCs w:val="24"/>
    </w:rPr>
  </w:style>
  <w:style w:type="character" w:customStyle="1" w:styleId="WW8Num29z2">
    <w:name w:val="WW8Num29z2"/>
    <w:qFormat/>
    <w:rPr>
      <w:b w:val="0"/>
      <w:spacing w:val="-1"/>
      <w:sz w:val="24"/>
      <w:szCs w:val="24"/>
    </w:rPr>
  </w:style>
  <w:style w:type="character" w:customStyle="1" w:styleId="WW8Num29z4">
    <w:name w:val="WW8Num29z4"/>
    <w:qFormat/>
    <w:rPr>
      <w:rFonts w:ascii="Liberation Serif;Times New Roma" w:hAnsi="Liberation Serif;Times New Roma" w:cs="Liberation Serif;Times New Roma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szCs w:val="22"/>
      <w:vertAlign w:val="baseline"/>
    </w:rPr>
  </w:style>
  <w:style w:type="character" w:customStyle="1" w:styleId="WW8Num34z1">
    <w:name w:val="WW8Num34z1"/>
    <w:qFormat/>
  </w:style>
  <w:style w:type="character" w:customStyle="1" w:styleId="WW8Num34z6">
    <w:name w:val="WW8Num34z6"/>
    <w:qFormat/>
    <w:rPr>
      <w:rFonts w:ascii="Times New Roman" w:hAnsi="Times New Roman" w:cs="Times New Roman"/>
      <w:b w:val="0"/>
      <w:szCs w:val="24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45z0">
    <w:name w:val="WW8Num45z0"/>
    <w:qFormat/>
    <w:rPr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3">
    <w:name w:val="WW8Num45z3"/>
    <w:qFormat/>
    <w:rPr>
      <w:b w:val="0"/>
      <w:sz w:val="24"/>
      <w:szCs w:val="24"/>
    </w:rPr>
  </w:style>
  <w:style w:type="character" w:customStyle="1" w:styleId="WW8Num47z0">
    <w:name w:val="WW8Num47z0"/>
    <w:qFormat/>
    <w:rPr>
      <w:b w:val="0"/>
      <w:bCs w:val="0"/>
      <w:color w:val="000000"/>
      <w:sz w:val="22"/>
      <w:szCs w:val="22"/>
    </w:rPr>
  </w:style>
  <w:style w:type="character" w:customStyle="1" w:styleId="WW8Num48z0">
    <w:name w:val="WW8Num48z0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63z0">
    <w:name w:val="WW8Num63z0"/>
    <w:qFormat/>
  </w:style>
  <w:style w:type="character" w:customStyle="1" w:styleId="WW8Num64z0">
    <w:name w:val="WW8Num64z0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4z2">
    <w:name w:val="WW8Num64z2"/>
    <w:qFormat/>
  </w:style>
  <w:style w:type="character" w:customStyle="1" w:styleId="WW8Num64z4">
    <w:name w:val="WW8Num64z4"/>
    <w:qFormat/>
    <w:rPr>
      <w:sz w:val="24"/>
      <w:szCs w:val="24"/>
    </w:rPr>
  </w:style>
  <w:style w:type="character" w:customStyle="1" w:styleId="WW8Num66z0">
    <w:name w:val="WW8Num66z0"/>
    <w:qFormat/>
  </w:style>
  <w:style w:type="character" w:customStyle="1" w:styleId="WW8Num67z0">
    <w:name w:val="WW8Num67z0"/>
    <w:qFormat/>
  </w:style>
  <w:style w:type="character" w:customStyle="1" w:styleId="WW8Num68z0">
    <w:name w:val="WW8Num68z0"/>
    <w:qFormat/>
  </w:style>
  <w:style w:type="character" w:customStyle="1" w:styleId="Domylnaczcionkaakapitu6">
    <w:name w:val="Domyślna czcionka akapitu6"/>
    <w:qFormat/>
  </w:style>
  <w:style w:type="character" w:customStyle="1" w:styleId="WW8Num65z0">
    <w:name w:val="WW8Num65z0"/>
    <w:qFormat/>
  </w:style>
  <w:style w:type="character" w:customStyle="1" w:styleId="WW8Num66z2">
    <w:name w:val="WW8Num66z2"/>
    <w:qFormat/>
  </w:style>
  <w:style w:type="character" w:customStyle="1" w:styleId="WW8Num66z4">
    <w:name w:val="WW8Num66z4"/>
    <w:qFormat/>
    <w:rPr>
      <w:sz w:val="24"/>
      <w:szCs w:val="24"/>
    </w:rPr>
  </w:style>
  <w:style w:type="character" w:customStyle="1" w:styleId="WW8Num69z0">
    <w:name w:val="WW8Num69z0"/>
    <w:qFormat/>
  </w:style>
  <w:style w:type="character" w:customStyle="1" w:styleId="WW8Num70z0">
    <w:name w:val="WW8Num70z0"/>
    <w:qFormat/>
  </w:style>
  <w:style w:type="character" w:customStyle="1" w:styleId="Domylnaczcionkaakapitu5">
    <w:name w:val="Domyślna czcionka akapitu5"/>
    <w:qFormat/>
  </w:style>
  <w:style w:type="character" w:customStyle="1" w:styleId="WW8Num9z6">
    <w:name w:val="WW8Num9z6"/>
    <w:qFormat/>
    <w:rPr>
      <w:rFonts w:ascii="Times New Roman" w:hAnsi="Times New Roman" w:cs="Times New Roman"/>
      <w:b w:val="0"/>
      <w:szCs w:val="24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11z1">
    <w:name w:val="WW8Num11z1"/>
    <w:qFormat/>
    <w:rPr>
      <w:rFonts w:ascii="Times New Roman" w:hAnsi="Times New Roman" w:cs="Times New Roman"/>
      <w:b w:val="0"/>
      <w:i w:val="0"/>
      <w:color w:val="000000"/>
      <w:sz w:val="22"/>
      <w:szCs w:val="22"/>
    </w:rPr>
  </w:style>
  <w:style w:type="character" w:customStyle="1" w:styleId="WW8Num11z2">
    <w:name w:val="WW8Num11z2"/>
    <w:qFormat/>
    <w:rPr>
      <w:b w:val="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3z0">
    <w:name w:val="WW8Num13z0"/>
    <w:qFormat/>
    <w:rPr>
      <w:b w:val="0"/>
      <w:i/>
      <w:color w:val="000000"/>
      <w:sz w:val="20"/>
    </w:rPr>
  </w:style>
  <w:style w:type="character" w:customStyle="1" w:styleId="WW8Num16z0">
    <w:name w:val="WW8Num16z0"/>
    <w:qFormat/>
    <w:rPr>
      <w:b w:val="0"/>
      <w:i w:val="0"/>
      <w:color w:val="000000"/>
      <w:sz w:val="24"/>
      <w:szCs w:val="24"/>
    </w:rPr>
  </w:style>
  <w:style w:type="character" w:customStyle="1" w:styleId="WW8Num16z3">
    <w:name w:val="WW8Num16z3"/>
    <w:qFormat/>
    <w:rPr>
      <w:b w:val="0"/>
      <w:sz w:val="24"/>
      <w:szCs w:val="24"/>
    </w:rPr>
  </w:style>
  <w:style w:type="character" w:customStyle="1" w:styleId="WW8Num17z1">
    <w:name w:val="WW8Num17z1"/>
    <w:qFormat/>
    <w:rPr>
      <w:b w:val="0"/>
      <w:i w:val="0"/>
      <w:color w:val="000000"/>
      <w:sz w:val="22"/>
      <w:szCs w:val="22"/>
    </w:rPr>
  </w:style>
  <w:style w:type="character" w:customStyle="1" w:styleId="WW8Num17z2">
    <w:name w:val="WW8Num17z2"/>
    <w:qFormat/>
    <w:rPr>
      <w:b w:val="0"/>
      <w:color w:val="000000"/>
      <w:sz w:val="22"/>
      <w:szCs w:val="22"/>
    </w:rPr>
  </w:style>
  <w:style w:type="character" w:customStyle="1" w:styleId="WW8Num17z3">
    <w:name w:val="WW8Num17z3"/>
    <w:qFormat/>
  </w:style>
  <w:style w:type="character" w:customStyle="1" w:styleId="WW8Num18z0">
    <w:name w:val="WW8Num18z0"/>
    <w:qFormat/>
    <w:rPr>
      <w:rFonts w:cs="Cambria"/>
      <w:b w:val="0"/>
      <w:bCs w:val="0"/>
      <w:i w:val="0"/>
      <w:iCs/>
      <w:color w:val="000000"/>
      <w:sz w:val="22"/>
      <w:szCs w:val="22"/>
      <w:lang w:val="pl-PL" w:bidi="fa-IR"/>
    </w:rPr>
  </w:style>
  <w:style w:type="character" w:customStyle="1" w:styleId="WW8Num18z3">
    <w:name w:val="WW8Num18z3"/>
    <w:qFormat/>
    <w:rPr>
      <w:b w:val="0"/>
      <w:color w:val="000000"/>
      <w:sz w:val="22"/>
      <w:szCs w:val="22"/>
    </w:rPr>
  </w:style>
  <w:style w:type="character" w:customStyle="1" w:styleId="WW8Num19z0">
    <w:name w:val="WW8Num19z0"/>
    <w:qFormat/>
    <w:rPr>
      <w:rFonts w:ascii="Symbol" w:hAnsi="Symbol" w:cs="Symbol"/>
      <w:color w:val="000000"/>
      <w:sz w:val="22"/>
      <w:szCs w:val="22"/>
    </w:rPr>
  </w:style>
  <w:style w:type="character" w:customStyle="1" w:styleId="WW8Num20z0">
    <w:name w:val="WW8Num20z0"/>
    <w:qFormat/>
    <w:rPr>
      <w:rFonts w:ascii="Symbol" w:hAnsi="Symbol" w:cs="Symbol"/>
      <w:sz w:val="22"/>
      <w:szCs w:val="22"/>
    </w:rPr>
  </w:style>
  <w:style w:type="character" w:customStyle="1" w:styleId="WW8Num21z0">
    <w:name w:val="WW8Num21z0"/>
    <w:qFormat/>
    <w:rPr>
      <w:b w:val="0"/>
      <w:bCs w:val="0"/>
      <w:i/>
      <w:color w:val="000000"/>
      <w:sz w:val="22"/>
      <w:szCs w:val="22"/>
      <w:lang w:bidi="fa-IR"/>
    </w:rPr>
  </w:style>
  <w:style w:type="character" w:customStyle="1" w:styleId="WW8Num24z0">
    <w:name w:val="WW8Num24z0"/>
    <w:qFormat/>
    <w:rPr>
      <w:rFonts w:ascii="Liberation Serif;Times New Roma" w:hAnsi="Liberation Serif;Times New Roma" w:cs="Liberation Serif;Times New Roma"/>
      <w:color w:val="000000"/>
    </w:rPr>
  </w:style>
  <w:style w:type="character" w:customStyle="1" w:styleId="WW8Num27z0">
    <w:name w:val="WW8Num27z0"/>
    <w:qFormat/>
    <w:rPr>
      <w:rFonts w:ascii="Times New Roman" w:hAnsi="Times New Roman" w:cs="Times New Roman"/>
      <w:b w:val="0"/>
      <w:bCs/>
      <w:i w:val="0"/>
      <w:color w:val="000000"/>
      <w:sz w:val="22"/>
      <w:szCs w:val="22"/>
    </w:rPr>
  </w:style>
  <w:style w:type="character" w:customStyle="1" w:styleId="WW8Num28z0">
    <w:name w:val="WW8Num28z0"/>
    <w:qFormat/>
    <w:rPr>
      <w:u w:val="none"/>
    </w:rPr>
  </w:style>
  <w:style w:type="character" w:customStyle="1" w:styleId="WW8Num28z1">
    <w:name w:val="WW8Num28z1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28z2">
    <w:name w:val="WW8Num28z2"/>
    <w:qFormat/>
    <w:rPr>
      <w:b w:val="0"/>
      <w:i w:val="0"/>
    </w:rPr>
  </w:style>
  <w:style w:type="character" w:customStyle="1" w:styleId="WW8Num28z3">
    <w:name w:val="WW8Num28z3"/>
    <w:qFormat/>
    <w:rPr>
      <w:b w:val="0"/>
      <w:color w:val="000000"/>
      <w:sz w:val="24"/>
      <w:szCs w:val="24"/>
    </w:rPr>
  </w:style>
  <w:style w:type="character" w:customStyle="1" w:styleId="WW8Num28z6">
    <w:name w:val="WW8Num28z6"/>
    <w:qFormat/>
    <w:rPr>
      <w:b w:val="0"/>
      <w:i w:val="0"/>
      <w:color w:val="000000"/>
      <w:sz w:val="22"/>
      <w:szCs w:val="22"/>
    </w:rPr>
  </w:style>
  <w:style w:type="character" w:customStyle="1" w:styleId="WW8Num31z0">
    <w:name w:val="WW8Num31z0"/>
    <w:qFormat/>
    <w:rPr>
      <w:b/>
      <w:strike w:val="0"/>
      <w:dstrike w:val="0"/>
      <w:color w:val="000000"/>
      <w:sz w:val="22"/>
      <w:szCs w:val="22"/>
      <w:u w:val="none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  <w:rPr>
      <w:rFonts w:cs="Cambria"/>
      <w:b w:val="0"/>
      <w:sz w:val="22"/>
      <w:szCs w:val="22"/>
    </w:rPr>
  </w:style>
  <w:style w:type="character" w:customStyle="1" w:styleId="WW8Num31z3">
    <w:name w:val="WW8Num31z3"/>
    <w:qFormat/>
    <w:rPr>
      <w:i w:val="0"/>
      <w:strike w:val="0"/>
      <w:dstrike w:val="0"/>
    </w:rPr>
  </w:style>
  <w:style w:type="character" w:customStyle="1" w:styleId="WW8Num31z6">
    <w:name w:val="WW8Num31z6"/>
    <w:qFormat/>
    <w:rPr>
      <w:rFonts w:eastAsia="TimesNewRoman;MS Mincho"/>
      <w:b w:val="0"/>
      <w:bCs/>
      <w:strike/>
      <w:color w:val="000000"/>
      <w:sz w:val="22"/>
      <w:szCs w:val="22"/>
    </w:rPr>
  </w:style>
  <w:style w:type="character" w:customStyle="1" w:styleId="WW8Num32z0">
    <w:name w:val="WW8Num32z0"/>
    <w:qFormat/>
    <w:rPr>
      <w:rFonts w:ascii="Times New Roman" w:hAnsi="Times New Roman" w:cs="Times New Roman"/>
      <w:b w:val="0"/>
      <w:i w:val="0"/>
      <w:iCs w:val="0"/>
      <w:color w:val="000000"/>
      <w:sz w:val="22"/>
      <w:szCs w:val="22"/>
    </w:rPr>
  </w:style>
  <w:style w:type="character" w:customStyle="1" w:styleId="WW8Num36z0">
    <w:name w:val="WW8Num36z0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38z0">
    <w:name w:val="WW8Num38z0"/>
    <w:qFormat/>
    <w:rPr>
      <w:b w:val="0"/>
      <w:bCs w:val="0"/>
      <w:color w:val="000000"/>
      <w:sz w:val="22"/>
      <w:szCs w:val="22"/>
    </w:rPr>
  </w:style>
  <w:style w:type="character" w:customStyle="1" w:styleId="WW8Num40z0">
    <w:name w:val="WW8Num40z0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41z0">
    <w:name w:val="WW8Num41z0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43z1">
    <w:name w:val="WW8Num43z1"/>
    <w:qFormat/>
    <w:rPr>
      <w:rFonts w:eastAsia="Arial Unicode MS"/>
      <w:b w:val="0"/>
      <w:bCs w:val="0"/>
      <w:i/>
      <w:color w:val="000000"/>
      <w:sz w:val="22"/>
      <w:szCs w:val="22"/>
      <w:lang w:bidi="fa-IR"/>
    </w:rPr>
  </w:style>
  <w:style w:type="character" w:customStyle="1" w:styleId="WW8Num44z0">
    <w:name w:val="WW8Num44z0"/>
    <w:qFormat/>
    <w:rPr>
      <w:b w:val="0"/>
      <w:bCs w:val="0"/>
      <w:color w:val="000000"/>
      <w:sz w:val="22"/>
      <w:szCs w:val="22"/>
    </w:rPr>
  </w:style>
  <w:style w:type="character" w:customStyle="1" w:styleId="WW8Num46z0">
    <w:name w:val="WW8Num46z0"/>
    <w:qFormat/>
    <w:rPr>
      <w:b w:val="0"/>
      <w:bCs w:val="0"/>
      <w:i w:val="0"/>
      <w:color w:val="000000"/>
      <w:sz w:val="22"/>
      <w:szCs w:val="22"/>
    </w:rPr>
  </w:style>
  <w:style w:type="character" w:customStyle="1" w:styleId="WW8Num46z1">
    <w:name w:val="WW8Num46z1"/>
    <w:qFormat/>
    <w:rPr>
      <w:b w:val="0"/>
      <w:bCs w:val="0"/>
      <w:color w:val="000000"/>
      <w:sz w:val="22"/>
      <w:szCs w:val="22"/>
    </w:rPr>
  </w:style>
  <w:style w:type="character" w:customStyle="1" w:styleId="WW8Num49z0">
    <w:name w:val="WW8Num49z0"/>
    <w:qFormat/>
    <w:rPr>
      <w:b w:val="0"/>
      <w:bCs w:val="0"/>
      <w:i/>
      <w:color w:val="000000"/>
      <w:sz w:val="22"/>
      <w:szCs w:val="22"/>
    </w:rPr>
  </w:style>
  <w:style w:type="character" w:customStyle="1" w:styleId="WW8Num50z0">
    <w:name w:val="WW8Num50z0"/>
    <w:qFormat/>
    <w:rPr>
      <w:b w:val="0"/>
      <w:bCs w:val="0"/>
      <w:color w:val="000000"/>
      <w:sz w:val="22"/>
      <w:szCs w:val="22"/>
    </w:rPr>
  </w:style>
  <w:style w:type="character" w:customStyle="1" w:styleId="WW8Num51z0">
    <w:name w:val="WW8Num51z0"/>
    <w:qFormat/>
    <w:rPr>
      <w:b w:val="0"/>
      <w:bCs w:val="0"/>
      <w:color w:val="000000"/>
      <w:sz w:val="22"/>
      <w:szCs w:val="22"/>
    </w:rPr>
  </w:style>
  <w:style w:type="character" w:customStyle="1" w:styleId="WW8Num54z0">
    <w:name w:val="WW8Num54z0"/>
    <w:qFormat/>
    <w:rPr>
      <w:rFonts w:eastAsia="TimesNewRoman;MS Mincho"/>
      <w:b w:val="0"/>
      <w:bCs w:val="0"/>
      <w:color w:val="000000"/>
      <w:sz w:val="22"/>
      <w:szCs w:val="22"/>
    </w:rPr>
  </w:style>
  <w:style w:type="character" w:customStyle="1" w:styleId="WW8Num55z0">
    <w:name w:val="WW8Num55z0"/>
    <w:qFormat/>
    <w:rPr>
      <w:b w:val="0"/>
      <w:bCs w:val="0"/>
      <w:color w:val="000000"/>
      <w:sz w:val="22"/>
      <w:szCs w:val="22"/>
    </w:rPr>
  </w:style>
  <w:style w:type="character" w:customStyle="1" w:styleId="WW8Num56z0">
    <w:name w:val="WW8Num56z0"/>
    <w:qFormat/>
    <w:rPr>
      <w:rFonts w:eastAsia="Verdana"/>
      <w:b w:val="0"/>
      <w:bCs w:val="0"/>
      <w:strike/>
      <w:color w:val="000000"/>
      <w:sz w:val="22"/>
      <w:szCs w:val="22"/>
    </w:rPr>
  </w:style>
  <w:style w:type="character" w:customStyle="1" w:styleId="WW8Num57z0">
    <w:name w:val="WW8Num57z0"/>
    <w:qFormat/>
    <w:rPr>
      <w:rFonts w:eastAsia="Verdana"/>
      <w:b w:val="0"/>
      <w:bCs w:val="0"/>
      <w:color w:val="000000"/>
      <w:sz w:val="22"/>
      <w:szCs w:val="22"/>
    </w:rPr>
  </w:style>
  <w:style w:type="character" w:customStyle="1" w:styleId="WW8Num58z0">
    <w:name w:val="WW8Num58z0"/>
    <w:qFormat/>
    <w:rPr>
      <w:b w:val="0"/>
      <w:bCs w:val="0"/>
      <w:color w:val="000000"/>
      <w:sz w:val="22"/>
      <w:szCs w:val="22"/>
    </w:rPr>
  </w:style>
  <w:style w:type="character" w:customStyle="1" w:styleId="WW8Num59z0">
    <w:name w:val="WW8Num59z0"/>
    <w:qFormat/>
    <w:rPr>
      <w:b w:val="0"/>
      <w:bCs w:val="0"/>
      <w:color w:val="000000"/>
      <w:sz w:val="22"/>
      <w:szCs w:val="22"/>
    </w:rPr>
  </w:style>
  <w:style w:type="character" w:customStyle="1" w:styleId="WW8Num60z0">
    <w:name w:val="WW8Num60z0"/>
    <w:qFormat/>
    <w:rPr>
      <w:b w:val="0"/>
      <w:bCs w:val="0"/>
      <w:color w:val="000000"/>
      <w:sz w:val="22"/>
      <w:szCs w:val="22"/>
    </w:rPr>
  </w:style>
  <w:style w:type="character" w:customStyle="1" w:styleId="WW8Num61z0">
    <w:name w:val="WW8Num61z0"/>
    <w:qFormat/>
    <w:rPr>
      <w:b w:val="0"/>
      <w:bCs w:val="0"/>
      <w:color w:val="000000"/>
      <w:sz w:val="22"/>
      <w:szCs w:val="22"/>
    </w:rPr>
  </w:style>
  <w:style w:type="character" w:customStyle="1" w:styleId="WW8Num62z0">
    <w:name w:val="WW8Num62z0"/>
    <w:qFormat/>
    <w:rPr>
      <w:b w:val="0"/>
      <w:bCs w:val="0"/>
      <w:color w:val="000000"/>
      <w:sz w:val="22"/>
      <w:szCs w:val="22"/>
    </w:rPr>
  </w:style>
  <w:style w:type="character" w:customStyle="1" w:styleId="WW8Num66z1">
    <w:name w:val="WW8Num66z1"/>
    <w:qFormat/>
    <w:rPr>
      <w:b w:val="0"/>
      <w:bCs w:val="0"/>
      <w:color w:val="000000"/>
      <w:sz w:val="22"/>
      <w:szCs w:val="22"/>
    </w:rPr>
  </w:style>
  <w:style w:type="character" w:customStyle="1" w:styleId="WW8Num69z1">
    <w:name w:val="WW8Num69z1"/>
    <w:qFormat/>
    <w:rPr>
      <w:rFonts w:ascii="OpenSymbol;Arial Unicode MS" w:hAnsi="OpenSymbol;Arial Unicode MS" w:cs="OpenSymbol;Arial Unicode MS"/>
    </w:rPr>
  </w:style>
  <w:style w:type="character" w:customStyle="1" w:styleId="WW8Num69z3">
    <w:name w:val="WW8Num69z3"/>
    <w:qFormat/>
    <w:rPr>
      <w:rFonts w:ascii="Symbol" w:hAnsi="Symbol" w:cs="OpenSymbol;Arial Unicode MS"/>
    </w:rPr>
  </w:style>
  <w:style w:type="character" w:customStyle="1" w:styleId="WW8Num71z0">
    <w:name w:val="WW8Num71z0"/>
    <w:qFormat/>
    <w:rPr>
      <w:b w:val="0"/>
      <w:bCs w:val="0"/>
      <w:color w:val="000000"/>
      <w:sz w:val="22"/>
      <w:szCs w:val="22"/>
    </w:rPr>
  </w:style>
  <w:style w:type="character" w:customStyle="1" w:styleId="WW8Num72z0">
    <w:name w:val="WW8Num72z0"/>
    <w:qFormat/>
    <w:rPr>
      <w:b w:val="0"/>
      <w:bCs w:val="0"/>
      <w:color w:val="000000"/>
      <w:sz w:val="22"/>
      <w:szCs w:val="22"/>
    </w:rPr>
  </w:style>
  <w:style w:type="character" w:customStyle="1" w:styleId="WW8Num73z0">
    <w:name w:val="WW8Num73z0"/>
    <w:qFormat/>
    <w:rPr>
      <w:b w:val="0"/>
      <w:bCs w:val="0"/>
      <w:color w:val="000000"/>
      <w:sz w:val="22"/>
      <w:szCs w:val="22"/>
    </w:rPr>
  </w:style>
  <w:style w:type="character" w:customStyle="1" w:styleId="WW8Num74z0">
    <w:name w:val="WW8Num74z0"/>
    <w:qFormat/>
    <w:rPr>
      <w:b w:val="0"/>
      <w:bCs w:val="0"/>
      <w:color w:val="000000"/>
      <w:sz w:val="22"/>
      <w:szCs w:val="22"/>
    </w:rPr>
  </w:style>
  <w:style w:type="character" w:customStyle="1" w:styleId="WW8Num75z0">
    <w:name w:val="WW8Num75z0"/>
    <w:qFormat/>
    <w:rPr>
      <w:b w:val="0"/>
      <w:bCs w:val="0"/>
      <w:color w:val="000000"/>
      <w:sz w:val="22"/>
      <w:szCs w:val="22"/>
    </w:rPr>
  </w:style>
  <w:style w:type="character" w:customStyle="1" w:styleId="WW8Num76z0">
    <w:name w:val="WW8Num76z0"/>
    <w:qFormat/>
    <w:rPr>
      <w:b w:val="0"/>
      <w:bCs w:val="0"/>
      <w:color w:val="000000"/>
      <w:sz w:val="22"/>
      <w:szCs w:val="22"/>
    </w:rPr>
  </w:style>
  <w:style w:type="character" w:customStyle="1" w:styleId="WW8Num77z0">
    <w:name w:val="WW8Num77z0"/>
    <w:qFormat/>
    <w:rPr>
      <w:b w:val="0"/>
    </w:rPr>
  </w:style>
  <w:style w:type="character" w:customStyle="1" w:styleId="WW8Num78z0">
    <w:name w:val="WW8Num78z0"/>
    <w:qFormat/>
    <w:rPr>
      <w:rFonts w:ascii="Symbol" w:hAnsi="Symbol" w:cs="Symbol"/>
      <w:color w:val="000000"/>
      <w:sz w:val="22"/>
      <w:szCs w:val="22"/>
      <w:lang w:eastAsia="ja-JP" w:bidi="fa-IR"/>
    </w:rPr>
  </w:style>
  <w:style w:type="character" w:customStyle="1" w:styleId="WW8Num78z1">
    <w:name w:val="WW8Num78z1"/>
    <w:qFormat/>
    <w:rPr>
      <w:rFonts w:ascii="Courier New" w:hAnsi="Courier New" w:cs="Courier New"/>
    </w:rPr>
  </w:style>
  <w:style w:type="character" w:customStyle="1" w:styleId="WW8Num78z5">
    <w:name w:val="WW8Num78z5"/>
    <w:qFormat/>
    <w:rPr>
      <w:rFonts w:ascii="Wingdings" w:hAnsi="Wingdings" w:cs="Wingdings"/>
    </w:rPr>
  </w:style>
  <w:style w:type="character" w:customStyle="1" w:styleId="WW8Num79z0">
    <w:name w:val="WW8Num79z0"/>
    <w:qFormat/>
    <w:rPr>
      <w:rFonts w:ascii="Symbol" w:hAnsi="Symbol" w:cs="Symbol"/>
    </w:rPr>
  </w:style>
  <w:style w:type="character" w:customStyle="1" w:styleId="WW8Num80z0">
    <w:name w:val="WW8Num80z0"/>
    <w:qFormat/>
    <w:rPr>
      <w:b w:val="0"/>
      <w:sz w:val="22"/>
      <w:szCs w:val="22"/>
    </w:rPr>
  </w:style>
  <w:style w:type="character" w:customStyle="1" w:styleId="WW8Num81z0">
    <w:name w:val="WW8Num81z0"/>
    <w:qFormat/>
    <w:rPr>
      <w:rFonts w:eastAsia="Arial Unicode MS"/>
      <w:b w:val="0"/>
      <w:color w:val="000000"/>
      <w:szCs w:val="24"/>
      <w:lang w:eastAsia="ja-JP" w:bidi="fa-IR"/>
    </w:rPr>
  </w:style>
  <w:style w:type="character" w:customStyle="1" w:styleId="WW8Num82z0">
    <w:name w:val="WW8Num82z0"/>
    <w:qFormat/>
    <w:rPr>
      <w:rFonts w:eastAsia="Calibri"/>
      <w:b w:val="0"/>
      <w:bCs/>
      <w:color w:val="000000"/>
      <w:szCs w:val="24"/>
    </w:rPr>
  </w:style>
  <w:style w:type="character" w:customStyle="1" w:styleId="WW8Num83z0">
    <w:name w:val="WW8Num83z0"/>
    <w:qFormat/>
    <w:rPr>
      <w:b w:val="0"/>
      <w:color w:val="000000"/>
      <w:sz w:val="24"/>
      <w:szCs w:val="24"/>
    </w:rPr>
  </w:style>
  <w:style w:type="character" w:customStyle="1" w:styleId="WW8Num84z0">
    <w:name w:val="WW8Num84z0"/>
    <w:qFormat/>
    <w:rPr>
      <w:b w:val="0"/>
    </w:rPr>
  </w:style>
  <w:style w:type="character" w:customStyle="1" w:styleId="WW8Num85z0">
    <w:name w:val="WW8Num85z0"/>
    <w:qFormat/>
    <w:rPr>
      <w:b w:val="0"/>
      <w:color w:val="000000"/>
      <w:sz w:val="22"/>
      <w:szCs w:val="22"/>
    </w:rPr>
  </w:style>
  <w:style w:type="character" w:customStyle="1" w:styleId="WW8Num86z0">
    <w:name w:val="WW8Num86z0"/>
    <w:qFormat/>
    <w:rPr>
      <w:b w:val="0"/>
    </w:rPr>
  </w:style>
  <w:style w:type="character" w:customStyle="1" w:styleId="WW8Num87z0">
    <w:name w:val="WW8Num87z0"/>
    <w:qFormat/>
    <w:rPr>
      <w:b w:val="0"/>
      <w:color w:val="000000"/>
      <w:szCs w:val="24"/>
      <w:lang w:bidi="fa-IR"/>
    </w:rPr>
  </w:style>
  <w:style w:type="character" w:customStyle="1" w:styleId="WW8Num88z0">
    <w:name w:val="WW8Num88z0"/>
    <w:qFormat/>
    <w:rPr>
      <w:b w:val="0"/>
      <w:sz w:val="24"/>
      <w:szCs w:val="24"/>
    </w:rPr>
  </w:style>
  <w:style w:type="character" w:customStyle="1" w:styleId="WW8Num89z0">
    <w:name w:val="WW8Num89z0"/>
    <w:qFormat/>
    <w:rPr>
      <w:b w:val="0"/>
      <w:color w:val="000000"/>
      <w:sz w:val="24"/>
      <w:szCs w:val="24"/>
    </w:rPr>
  </w:style>
  <w:style w:type="character" w:customStyle="1" w:styleId="WW8Num90z0">
    <w:name w:val="WW8Num90z0"/>
    <w:qFormat/>
    <w:rPr>
      <w:rFonts w:ascii="Symbol" w:hAnsi="Symbol" w:cs="Symbol"/>
      <w:color w:val="000000"/>
      <w:sz w:val="22"/>
      <w:szCs w:val="22"/>
      <w:lang w:bidi="hi-IN"/>
    </w:rPr>
  </w:style>
  <w:style w:type="character" w:customStyle="1" w:styleId="WW8Num92z0">
    <w:name w:val="WW8Num92z0"/>
    <w:qFormat/>
    <w:rPr>
      <w:b w:val="0"/>
    </w:rPr>
  </w:style>
  <w:style w:type="character" w:customStyle="1" w:styleId="WW8Num93z0">
    <w:name w:val="WW8Num93z0"/>
    <w:qFormat/>
    <w:rPr>
      <w:rFonts w:eastAsia="Czcionka tekstu podstawowego"/>
      <w:b/>
      <w:i w:val="0"/>
      <w:color w:val="000000"/>
      <w:spacing w:val="11"/>
      <w:sz w:val="22"/>
      <w:szCs w:val="22"/>
      <w:lang w:eastAsia="ja-JP" w:bidi="fa-IR"/>
    </w:rPr>
  </w:style>
  <w:style w:type="character" w:customStyle="1" w:styleId="WW8Num94z0">
    <w:name w:val="WW8Num94z0"/>
    <w:qFormat/>
    <w:rPr>
      <w:b w:val="0"/>
      <w:i/>
      <w:sz w:val="16"/>
      <w:szCs w:val="16"/>
    </w:rPr>
  </w:style>
  <w:style w:type="character" w:customStyle="1" w:styleId="WW8Num95z0">
    <w:name w:val="WW8Num95z0"/>
    <w:qFormat/>
    <w:rPr>
      <w:b w:val="0"/>
      <w:color w:val="000000"/>
      <w:szCs w:val="24"/>
    </w:rPr>
  </w:style>
  <w:style w:type="character" w:customStyle="1" w:styleId="WW8Num95z1">
    <w:name w:val="WW8Num95z1"/>
    <w:qFormat/>
    <w:rPr>
      <w:b w:val="0"/>
      <w:color w:val="000000"/>
      <w:szCs w:val="24"/>
    </w:rPr>
  </w:style>
  <w:style w:type="character" w:customStyle="1" w:styleId="WW8Num96z0">
    <w:name w:val="WW8Num96z0"/>
    <w:qFormat/>
    <w:rPr>
      <w:color w:val="000000"/>
      <w:sz w:val="24"/>
      <w:szCs w:val="24"/>
    </w:rPr>
  </w:style>
  <w:style w:type="character" w:customStyle="1" w:styleId="WW8Num96z1">
    <w:name w:val="WW8Num96z1"/>
    <w:qFormat/>
    <w:rPr>
      <w:b w:val="0"/>
    </w:rPr>
  </w:style>
  <w:style w:type="character" w:customStyle="1" w:styleId="WW8Num97z0">
    <w:name w:val="WW8Num97z0"/>
    <w:qFormat/>
    <w:rPr>
      <w:b w:val="0"/>
    </w:rPr>
  </w:style>
  <w:style w:type="character" w:customStyle="1" w:styleId="WW8Num98z0">
    <w:name w:val="WW8Num98z0"/>
    <w:qFormat/>
    <w:rPr>
      <w:b w:val="0"/>
      <w:color w:val="000000"/>
      <w:szCs w:val="24"/>
    </w:rPr>
  </w:style>
  <w:style w:type="character" w:customStyle="1" w:styleId="WW8Num99z0">
    <w:name w:val="WW8Num99z0"/>
    <w:qFormat/>
    <w:rPr>
      <w:b w:val="0"/>
      <w:color w:val="000000"/>
      <w:szCs w:val="24"/>
    </w:rPr>
  </w:style>
  <w:style w:type="character" w:customStyle="1" w:styleId="WW8Num100z0">
    <w:name w:val="WW8Num100z0"/>
    <w:qFormat/>
    <w:rPr>
      <w:b w:val="0"/>
    </w:rPr>
  </w:style>
  <w:style w:type="character" w:customStyle="1" w:styleId="WW8Num102z0">
    <w:name w:val="WW8Num102z0"/>
    <w:qFormat/>
    <w:rPr>
      <w:rFonts w:ascii="Times New Roman" w:hAnsi="Times New Roman" w:cs="Times New Roman"/>
      <w:b w:val="0"/>
      <w:color w:val="00000A"/>
      <w:kern w:val="0"/>
      <w:szCs w:val="24"/>
    </w:rPr>
  </w:style>
  <w:style w:type="character" w:customStyle="1" w:styleId="WW8Num103z0">
    <w:name w:val="WW8Num103z0"/>
    <w:qFormat/>
    <w:rPr>
      <w:b w:val="0"/>
      <w:color w:val="000000"/>
      <w:sz w:val="22"/>
      <w:szCs w:val="24"/>
    </w:rPr>
  </w:style>
  <w:style w:type="character" w:customStyle="1" w:styleId="WW8Num104z0">
    <w:name w:val="WW8Num104z0"/>
    <w:qFormat/>
    <w:rPr>
      <w:b w:val="0"/>
    </w:rPr>
  </w:style>
  <w:style w:type="character" w:customStyle="1" w:styleId="WW8Num105z0">
    <w:name w:val="WW8Num105z0"/>
    <w:qFormat/>
    <w:rPr>
      <w:rFonts w:ascii="Symbol" w:hAnsi="Symbol" w:cs="Symbol"/>
      <w:color w:val="000000"/>
      <w:sz w:val="22"/>
      <w:szCs w:val="22"/>
      <w:lang w:bidi="fa-IR"/>
    </w:rPr>
  </w:style>
  <w:style w:type="character" w:customStyle="1" w:styleId="WW8Num106z0">
    <w:name w:val="WW8Num106z0"/>
    <w:qFormat/>
    <w:rPr>
      <w:rFonts w:ascii="Times New Roman" w:eastAsia="Times New Roman" w:hAnsi="Times New Roman" w:cs="Times New Roman"/>
      <w:b w:val="0"/>
      <w:color w:val="000000"/>
      <w:sz w:val="24"/>
      <w:szCs w:val="24"/>
      <w:lang w:val="pl-PL"/>
    </w:rPr>
  </w:style>
  <w:style w:type="character" w:customStyle="1" w:styleId="WW8Num107z0">
    <w:name w:val="WW8Num107z0"/>
    <w:qFormat/>
    <w:rPr>
      <w:b w:val="0"/>
      <w:sz w:val="22"/>
      <w:szCs w:val="22"/>
    </w:rPr>
  </w:style>
  <w:style w:type="character" w:customStyle="1" w:styleId="WW8Num108z0">
    <w:name w:val="WW8Num108z0"/>
    <w:qFormat/>
    <w:rPr>
      <w:b w:val="0"/>
    </w:rPr>
  </w:style>
  <w:style w:type="character" w:customStyle="1" w:styleId="WW8Num109z0">
    <w:name w:val="WW8Num109z0"/>
    <w:qFormat/>
    <w:rPr>
      <w:rFonts w:cs="TTE10E9600t00"/>
      <w:b w:val="0"/>
      <w:strike w:val="0"/>
      <w:dstrike w:val="0"/>
      <w:color w:val="000000"/>
      <w:sz w:val="22"/>
      <w:szCs w:val="22"/>
      <w:lang w:bidi="hi-IN"/>
    </w:rPr>
  </w:style>
  <w:style w:type="character" w:customStyle="1" w:styleId="WW8Num110z0">
    <w:name w:val="WW8Num110z0"/>
    <w:qFormat/>
    <w:rPr>
      <w:b w:val="0"/>
    </w:rPr>
  </w:style>
  <w:style w:type="character" w:customStyle="1" w:styleId="WW8Num111z0">
    <w:name w:val="WW8Num111z0"/>
    <w:qFormat/>
    <w:rPr>
      <w:rFonts w:ascii="Symbol" w:hAnsi="Symbol" w:cs="Symbol"/>
      <w:color w:val="000000"/>
      <w:szCs w:val="24"/>
      <w:shd w:val="clear" w:color="auto" w:fill="FFFFFF"/>
      <w:lang w:eastAsia="ja-JP" w:bidi="fa-IR"/>
    </w:rPr>
  </w:style>
  <w:style w:type="character" w:customStyle="1" w:styleId="WW8Num112z0">
    <w:name w:val="WW8Num11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113z0">
    <w:name w:val="WW8Num113z0"/>
    <w:qFormat/>
    <w:rPr>
      <w:rFonts w:eastAsia="Calibri"/>
      <w:b w:val="0"/>
      <w:bCs/>
      <w:color w:val="000000"/>
      <w:szCs w:val="24"/>
    </w:rPr>
  </w:style>
  <w:style w:type="character" w:customStyle="1" w:styleId="WW8Num114z0">
    <w:name w:val="WW8Num114z0"/>
    <w:qFormat/>
    <w:rPr>
      <w:b w:val="0"/>
      <w:color w:val="000000"/>
    </w:rPr>
  </w:style>
  <w:style w:type="character" w:customStyle="1" w:styleId="WW8Num115z0">
    <w:name w:val="WW8Num115z0"/>
    <w:qFormat/>
    <w:rPr>
      <w:rFonts w:cs="Times New Roman"/>
      <w:b w:val="0"/>
      <w:color w:val="000000"/>
      <w:szCs w:val="24"/>
    </w:rPr>
  </w:style>
  <w:style w:type="character" w:customStyle="1" w:styleId="WW8Num115z1">
    <w:name w:val="WW8Num115z1"/>
    <w:qFormat/>
    <w:rPr>
      <w:b w:val="0"/>
      <w:color w:val="000000"/>
    </w:rPr>
  </w:style>
  <w:style w:type="character" w:customStyle="1" w:styleId="WW8Num116z0">
    <w:name w:val="WW8Num116z0"/>
    <w:qFormat/>
    <w:rPr>
      <w:rFonts w:ascii="Symbol" w:hAnsi="Symbol" w:cs="Symbol"/>
      <w:color w:val="000000"/>
      <w:szCs w:val="24"/>
    </w:rPr>
  </w:style>
  <w:style w:type="character" w:customStyle="1" w:styleId="WW8Num117z0">
    <w:name w:val="WW8Num117z0"/>
    <w:qFormat/>
    <w:rPr>
      <w:b w:val="0"/>
      <w:i w:val="0"/>
    </w:rPr>
  </w:style>
  <w:style w:type="character" w:customStyle="1" w:styleId="WW8Num117z1">
    <w:name w:val="WW8Num117z1"/>
    <w:qFormat/>
    <w:rPr>
      <w:b w:val="0"/>
      <w:color w:val="000000"/>
      <w:szCs w:val="24"/>
    </w:rPr>
  </w:style>
  <w:style w:type="character" w:customStyle="1" w:styleId="WW8Num118z0">
    <w:name w:val="WW8Num118z0"/>
    <w:qFormat/>
    <w:rPr>
      <w:rFonts w:eastAsia="Czcionka tekstu podstawowego"/>
      <w:b/>
      <w:color w:val="000000"/>
      <w:spacing w:val="11"/>
      <w:sz w:val="22"/>
      <w:szCs w:val="22"/>
      <w:lang w:eastAsia="ja-JP" w:bidi="fa-IR"/>
    </w:rPr>
  </w:style>
  <w:style w:type="character" w:customStyle="1" w:styleId="WW8Num119z0">
    <w:name w:val="WW8Num119z0"/>
    <w:qFormat/>
    <w:rPr>
      <w:b w:val="0"/>
      <w:sz w:val="22"/>
      <w:szCs w:val="22"/>
    </w:rPr>
  </w:style>
  <w:style w:type="character" w:customStyle="1" w:styleId="WW8Num120z0">
    <w:name w:val="WW8Num120z0"/>
    <w:qFormat/>
    <w:rPr>
      <w:b w:val="0"/>
      <w:sz w:val="22"/>
      <w:szCs w:val="22"/>
    </w:rPr>
  </w:style>
  <w:style w:type="character" w:customStyle="1" w:styleId="WW8Num121z0">
    <w:name w:val="WW8Num121z0"/>
    <w:qFormat/>
    <w:rPr>
      <w:b w:val="0"/>
      <w:sz w:val="24"/>
      <w:szCs w:val="24"/>
    </w:rPr>
  </w:style>
  <w:style w:type="character" w:customStyle="1" w:styleId="WW8Num122z0">
    <w:name w:val="WW8Num122z0"/>
    <w:qFormat/>
    <w:rPr>
      <w:b w:val="0"/>
      <w:color w:val="00000A"/>
      <w:kern w:val="0"/>
      <w:szCs w:val="24"/>
    </w:rPr>
  </w:style>
  <w:style w:type="character" w:customStyle="1" w:styleId="WW8Num123z1">
    <w:name w:val="WW8Num123z1"/>
    <w:qFormat/>
    <w:rPr>
      <w:b w:val="0"/>
      <w:color w:val="000000"/>
    </w:rPr>
  </w:style>
  <w:style w:type="character" w:customStyle="1" w:styleId="WW8Num124z0">
    <w:name w:val="WW8Num124z0"/>
    <w:qFormat/>
    <w:rPr>
      <w:b w:val="0"/>
      <w:color w:val="000000"/>
      <w:sz w:val="22"/>
      <w:szCs w:val="22"/>
    </w:rPr>
  </w:style>
  <w:style w:type="character" w:customStyle="1" w:styleId="WW8Num125z0">
    <w:name w:val="WW8Num125z0"/>
    <w:qFormat/>
    <w:rPr>
      <w:b/>
      <w:color w:val="000000"/>
      <w:sz w:val="22"/>
      <w:szCs w:val="22"/>
    </w:rPr>
  </w:style>
  <w:style w:type="character" w:customStyle="1" w:styleId="WW8Num126z0">
    <w:name w:val="WW8Num126z0"/>
    <w:qFormat/>
    <w:rPr>
      <w:rFonts w:ascii="Symbol" w:hAnsi="Symbol" w:cs="Symbol"/>
      <w:color w:val="000000"/>
      <w:szCs w:val="24"/>
    </w:rPr>
  </w:style>
  <w:style w:type="character" w:customStyle="1" w:styleId="WW8Num127z0">
    <w:name w:val="WW8Num127z0"/>
    <w:qFormat/>
    <w:rPr>
      <w:b w:val="0"/>
      <w:color w:val="000000"/>
      <w:sz w:val="24"/>
      <w:szCs w:val="24"/>
      <w:lang w:eastAsia="ja-JP" w:bidi="fa-IR"/>
    </w:rPr>
  </w:style>
  <w:style w:type="character" w:customStyle="1" w:styleId="WW8Num128z0">
    <w:name w:val="WW8Num128z0"/>
    <w:qFormat/>
    <w:rPr>
      <w:b w:val="0"/>
      <w:color w:val="000000"/>
      <w:szCs w:val="24"/>
    </w:rPr>
  </w:style>
  <w:style w:type="character" w:customStyle="1" w:styleId="WW8Num129z0">
    <w:name w:val="WW8Num129z0"/>
    <w:qFormat/>
    <w:rPr>
      <w:sz w:val="24"/>
      <w:szCs w:val="24"/>
    </w:rPr>
  </w:style>
  <w:style w:type="character" w:customStyle="1" w:styleId="WW8Num130z0">
    <w:name w:val="WW8Num130z0"/>
    <w:qFormat/>
    <w:rPr>
      <w:b w:val="0"/>
      <w:bCs w:val="0"/>
      <w:color w:val="000000"/>
      <w:sz w:val="22"/>
      <w:szCs w:val="22"/>
    </w:rPr>
  </w:style>
  <w:style w:type="character" w:customStyle="1" w:styleId="WW8Num131z0">
    <w:name w:val="WW8Num131z0"/>
    <w:qFormat/>
    <w:rPr>
      <w:rFonts w:eastAsia="Arial Unicode MS" w:cs="Times New Roman"/>
      <w:b w:val="0"/>
      <w:bCs/>
      <w:color w:val="000000"/>
      <w:szCs w:val="24"/>
      <w:lang w:bidi="fa-IR"/>
    </w:rPr>
  </w:style>
  <w:style w:type="character" w:customStyle="1" w:styleId="WW8Num131z1">
    <w:name w:val="WW8Num131z1"/>
    <w:qFormat/>
    <w:rPr>
      <w:rFonts w:eastAsia="Czcionka tekstu podstawowego"/>
      <w:b w:val="0"/>
      <w:color w:val="000000"/>
      <w:sz w:val="24"/>
      <w:szCs w:val="24"/>
      <w:lang w:eastAsia="ja-JP" w:bidi="fa-IR"/>
    </w:rPr>
  </w:style>
  <w:style w:type="character" w:customStyle="1" w:styleId="WW8Num132z0">
    <w:name w:val="WW8Num132z0"/>
    <w:qFormat/>
    <w:rPr>
      <w:rFonts w:cs="Arial"/>
      <w:b w:val="0"/>
      <w:color w:val="000000"/>
      <w:sz w:val="24"/>
      <w:szCs w:val="24"/>
      <w:lang w:eastAsia="ja-JP" w:bidi="fa-IR"/>
    </w:rPr>
  </w:style>
  <w:style w:type="character" w:customStyle="1" w:styleId="WW8Num133z1">
    <w:name w:val="WW8Num133z1"/>
    <w:qFormat/>
    <w:rPr>
      <w:b w:val="0"/>
      <w:color w:val="000000"/>
    </w:rPr>
  </w:style>
  <w:style w:type="character" w:customStyle="1" w:styleId="WW8Num134z0">
    <w:name w:val="WW8Num134z0"/>
    <w:qFormat/>
    <w:rPr>
      <w:b w:val="0"/>
    </w:rPr>
  </w:style>
  <w:style w:type="character" w:customStyle="1" w:styleId="WW8Num134z1">
    <w:name w:val="WW8Num134z1"/>
    <w:qFormat/>
    <w:rPr>
      <w:b w:val="0"/>
      <w:color w:val="000000"/>
    </w:rPr>
  </w:style>
  <w:style w:type="character" w:customStyle="1" w:styleId="WW8Num135z0">
    <w:name w:val="WW8Num135z0"/>
    <w:qFormat/>
    <w:rPr>
      <w:rFonts w:ascii="Symbol" w:hAnsi="Symbol" w:cs="Symbol"/>
      <w:color w:val="000000"/>
      <w:szCs w:val="24"/>
    </w:rPr>
  </w:style>
  <w:style w:type="character" w:customStyle="1" w:styleId="WW8Num136z0">
    <w:name w:val="WW8Num136z0"/>
    <w:qFormat/>
    <w:rPr>
      <w:rFonts w:eastAsia="Calibri"/>
      <w:b w:val="0"/>
      <w:bCs/>
      <w:color w:val="000000"/>
      <w:szCs w:val="24"/>
    </w:rPr>
  </w:style>
  <w:style w:type="character" w:customStyle="1" w:styleId="WW8Num136z1">
    <w:name w:val="WW8Num136z1"/>
    <w:qFormat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137z0">
    <w:name w:val="WW8Num137z0"/>
    <w:qFormat/>
    <w:rPr>
      <w:rFonts w:cs="TTE10E9600t00"/>
      <w:b w:val="0"/>
      <w:strike w:val="0"/>
      <w:dstrike w:val="0"/>
      <w:color w:val="000000"/>
      <w:sz w:val="22"/>
      <w:szCs w:val="22"/>
      <w:lang w:bidi="hi-IN"/>
    </w:rPr>
  </w:style>
  <w:style w:type="character" w:customStyle="1" w:styleId="WW8Num138z0">
    <w:name w:val="WW8Num138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139z0">
    <w:name w:val="WW8Num139z0"/>
    <w:qFormat/>
    <w:rPr>
      <w:b w:val="0"/>
      <w:color w:val="000000"/>
      <w:sz w:val="24"/>
      <w:szCs w:val="24"/>
      <w:lang w:eastAsia="ja-JP" w:bidi="fa-IR"/>
    </w:rPr>
  </w:style>
  <w:style w:type="character" w:customStyle="1" w:styleId="WW8Num140z0">
    <w:name w:val="WW8Num140z0"/>
    <w:qFormat/>
    <w:rPr>
      <w:rFonts w:ascii="Symbol" w:hAnsi="Symbol" w:cs="Symbol"/>
      <w:color w:val="000000"/>
      <w:sz w:val="24"/>
      <w:szCs w:val="24"/>
    </w:rPr>
  </w:style>
  <w:style w:type="character" w:customStyle="1" w:styleId="WW8Num141z0">
    <w:name w:val="WW8Num141z0"/>
    <w:qFormat/>
    <w:rPr>
      <w:rFonts w:cs="Cambria"/>
      <w:b w:val="0"/>
      <w:bCs w:val="0"/>
      <w:i w:val="0"/>
      <w:iCs/>
      <w:color w:val="000000"/>
      <w:sz w:val="22"/>
      <w:szCs w:val="22"/>
    </w:rPr>
  </w:style>
  <w:style w:type="character" w:customStyle="1" w:styleId="WW8Num142z0">
    <w:name w:val="WW8Num142z0"/>
    <w:qFormat/>
    <w:rPr>
      <w:b w:val="0"/>
      <w:bCs/>
      <w:color w:val="000000"/>
      <w:sz w:val="22"/>
      <w:szCs w:val="22"/>
    </w:rPr>
  </w:style>
  <w:style w:type="character" w:customStyle="1" w:styleId="WW8Num143z0">
    <w:name w:val="WW8Num143z0"/>
    <w:qFormat/>
    <w:rPr>
      <w:b w:val="0"/>
    </w:rPr>
  </w:style>
  <w:style w:type="character" w:customStyle="1" w:styleId="WW8Num144z0">
    <w:name w:val="WW8Num144z0"/>
    <w:qFormat/>
    <w:rPr>
      <w:b w:val="0"/>
    </w:rPr>
  </w:style>
  <w:style w:type="character" w:customStyle="1" w:styleId="WW8Num145z0">
    <w:name w:val="WW8Num145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szCs w:val="22"/>
      <w:vertAlign w:val="baseline"/>
    </w:rPr>
  </w:style>
  <w:style w:type="character" w:customStyle="1" w:styleId="WW8Num145z1">
    <w:name w:val="WW8Num145z1"/>
    <w:qFormat/>
  </w:style>
  <w:style w:type="character" w:customStyle="1" w:styleId="WW8Num145z6">
    <w:name w:val="WW8Num145z6"/>
    <w:qFormat/>
    <w:rPr>
      <w:rFonts w:ascii="Times New Roman" w:hAnsi="Times New Roman" w:cs="Times New Roman"/>
      <w:b w:val="0"/>
      <w:szCs w:val="24"/>
    </w:rPr>
  </w:style>
  <w:style w:type="character" w:customStyle="1" w:styleId="WW8Num147z0">
    <w:name w:val="WW8Num147z0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147z1">
    <w:name w:val="WW8Num147z1"/>
    <w:qFormat/>
    <w:rPr>
      <w:b w:val="0"/>
      <w:i w:val="0"/>
      <w:color w:val="000000"/>
      <w:sz w:val="22"/>
      <w:szCs w:val="22"/>
    </w:rPr>
  </w:style>
  <w:style w:type="character" w:customStyle="1" w:styleId="WW8Num147z2">
    <w:name w:val="WW8Num147z2"/>
    <w:qFormat/>
    <w:rPr>
      <w:b w:val="0"/>
      <w:color w:val="000000"/>
      <w:sz w:val="22"/>
      <w:szCs w:val="22"/>
    </w:rPr>
  </w:style>
  <w:style w:type="character" w:customStyle="1" w:styleId="WW8Num147z3">
    <w:name w:val="WW8Num147z3"/>
    <w:qFormat/>
  </w:style>
  <w:style w:type="character" w:customStyle="1" w:styleId="WW8Num151z0">
    <w:name w:val="WW8Num151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151z2">
    <w:name w:val="WW8Num151z2"/>
    <w:qFormat/>
    <w:rPr>
      <w:b w:val="0"/>
      <w:spacing w:val="-1"/>
      <w:sz w:val="24"/>
      <w:szCs w:val="24"/>
    </w:rPr>
  </w:style>
  <w:style w:type="character" w:customStyle="1" w:styleId="WW8Num151z3">
    <w:name w:val="WW8Num151z3"/>
    <w:qFormat/>
  </w:style>
  <w:style w:type="character" w:customStyle="1" w:styleId="WW8Num152z0">
    <w:name w:val="WW8Num152z0"/>
    <w:qFormat/>
    <w:rPr>
      <w:rFonts w:ascii="Symbol" w:hAnsi="Symbol" w:cs="Symbol"/>
    </w:rPr>
  </w:style>
  <w:style w:type="character" w:customStyle="1" w:styleId="WW8Num152z1">
    <w:name w:val="WW8Num152z1"/>
    <w:qFormat/>
    <w:rPr>
      <w:rFonts w:ascii="Courier New" w:hAnsi="Courier New" w:cs="Courier New"/>
    </w:rPr>
  </w:style>
  <w:style w:type="character" w:customStyle="1" w:styleId="WW8Num152z2">
    <w:name w:val="WW8Num152z2"/>
    <w:qFormat/>
    <w:rPr>
      <w:rFonts w:ascii="Wingdings" w:hAnsi="Wingdings" w:cs="Wingdings"/>
    </w:rPr>
  </w:style>
  <w:style w:type="character" w:customStyle="1" w:styleId="WW8Num155z0">
    <w:name w:val="WW8Num155z0"/>
    <w:qFormat/>
    <w:rPr>
      <w:rFonts w:ascii="Symbol" w:hAnsi="Symbol" w:cs="Symbol"/>
    </w:rPr>
  </w:style>
  <w:style w:type="character" w:customStyle="1" w:styleId="WW8Num155z1">
    <w:name w:val="WW8Num155z1"/>
    <w:qFormat/>
    <w:rPr>
      <w:rFonts w:ascii="Courier New" w:hAnsi="Courier New" w:cs="Courier New"/>
    </w:rPr>
  </w:style>
  <w:style w:type="character" w:customStyle="1" w:styleId="WW8Num155z2">
    <w:name w:val="WW8Num155z2"/>
    <w:qFormat/>
    <w:rPr>
      <w:rFonts w:ascii="Wingdings" w:hAnsi="Wingdings" w:cs="Wingdings"/>
    </w:rPr>
  </w:style>
  <w:style w:type="character" w:customStyle="1" w:styleId="WW8Num159z0">
    <w:name w:val="WW8Num159z0"/>
    <w:qFormat/>
    <w:rPr>
      <w:b w:val="0"/>
      <w:sz w:val="22"/>
      <w:szCs w:val="22"/>
    </w:rPr>
  </w:style>
  <w:style w:type="character" w:customStyle="1" w:styleId="WW8Num162z0">
    <w:name w:val="WW8Num162z0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WW8Num164z0">
    <w:name w:val="WW8Num164z0"/>
    <w:qFormat/>
  </w:style>
  <w:style w:type="character" w:customStyle="1" w:styleId="WW8Num168z0">
    <w:name w:val="WW8Num168z0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168z1">
    <w:name w:val="WW8Num168z1"/>
    <w:qFormat/>
    <w:rPr>
      <w:b w:val="0"/>
      <w:i w:val="0"/>
      <w:color w:val="000000"/>
      <w:sz w:val="22"/>
      <w:szCs w:val="22"/>
    </w:rPr>
  </w:style>
  <w:style w:type="character" w:customStyle="1" w:styleId="WW8Num168z2">
    <w:name w:val="WW8Num168z2"/>
    <w:qFormat/>
    <w:rPr>
      <w:b w:val="0"/>
      <w:color w:val="000000"/>
      <w:sz w:val="22"/>
      <w:szCs w:val="22"/>
    </w:rPr>
  </w:style>
  <w:style w:type="character" w:customStyle="1" w:styleId="WW8Num168z3">
    <w:name w:val="WW8Num168z3"/>
    <w:qFormat/>
  </w:style>
  <w:style w:type="character" w:customStyle="1" w:styleId="WW8Num171z0">
    <w:name w:val="WW8Num171z0"/>
    <w:qFormat/>
    <w:rPr>
      <w:b w:val="0"/>
      <w:color w:val="000000"/>
      <w:sz w:val="22"/>
      <w:szCs w:val="22"/>
    </w:rPr>
  </w:style>
  <w:style w:type="character" w:customStyle="1" w:styleId="WW8Num172z0">
    <w:name w:val="WW8Num172z0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172z1">
    <w:name w:val="WW8Num172z1"/>
    <w:qFormat/>
    <w:rPr>
      <w:b w:val="0"/>
      <w:sz w:val="24"/>
      <w:szCs w:val="24"/>
    </w:rPr>
  </w:style>
  <w:style w:type="character" w:customStyle="1" w:styleId="WW8Num172z2">
    <w:name w:val="WW8Num172z2"/>
    <w:qFormat/>
    <w:rPr>
      <w:b w:val="0"/>
      <w:spacing w:val="-1"/>
      <w:sz w:val="24"/>
      <w:szCs w:val="24"/>
    </w:rPr>
  </w:style>
  <w:style w:type="character" w:customStyle="1" w:styleId="WW8Num172z4">
    <w:name w:val="WW8Num172z4"/>
    <w:qFormat/>
  </w:style>
  <w:style w:type="character" w:customStyle="1" w:styleId="WW8Num178z0">
    <w:name w:val="WW8Num178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szCs w:val="22"/>
      <w:vertAlign w:val="baseline"/>
    </w:rPr>
  </w:style>
  <w:style w:type="character" w:customStyle="1" w:styleId="WW8Num178z1">
    <w:name w:val="WW8Num178z1"/>
    <w:qFormat/>
  </w:style>
  <w:style w:type="character" w:customStyle="1" w:styleId="WW8Num178z6">
    <w:name w:val="WW8Num178z6"/>
    <w:qFormat/>
    <w:rPr>
      <w:rFonts w:ascii="Times New Roman" w:hAnsi="Times New Roman" w:cs="Times New Roman"/>
      <w:b w:val="0"/>
      <w:szCs w:val="24"/>
    </w:rPr>
  </w:style>
  <w:style w:type="character" w:customStyle="1" w:styleId="WW8Num182z0">
    <w:name w:val="WW8Num182z0"/>
    <w:qFormat/>
    <w:rPr>
      <w:rFonts w:ascii="Symbol" w:hAnsi="Symbol" w:cs="Symbol"/>
    </w:rPr>
  </w:style>
  <w:style w:type="character" w:customStyle="1" w:styleId="WW8Num182z1">
    <w:name w:val="WW8Num182z1"/>
    <w:qFormat/>
    <w:rPr>
      <w:rFonts w:ascii="Courier New" w:hAnsi="Courier New" w:cs="Courier New"/>
    </w:rPr>
  </w:style>
  <w:style w:type="character" w:customStyle="1" w:styleId="WW8Num182z2">
    <w:name w:val="WW8Num182z2"/>
    <w:qFormat/>
    <w:rPr>
      <w:rFonts w:ascii="Wingdings" w:hAnsi="Wingdings" w:cs="Wingdings"/>
    </w:rPr>
  </w:style>
  <w:style w:type="character" w:customStyle="1" w:styleId="WW8Num184z0">
    <w:name w:val="WW8Num184z0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shadow w:val="0"/>
      <w:vanish w:val="0"/>
      <w:color w:val="auto"/>
      <w:position w:val="0"/>
      <w:sz w:val="24"/>
      <w:szCs w:val="22"/>
      <w:vertAlign w:val="baseline"/>
    </w:rPr>
  </w:style>
  <w:style w:type="character" w:customStyle="1" w:styleId="WW8Num184z1">
    <w:name w:val="WW8Num184z1"/>
    <w:qFormat/>
  </w:style>
  <w:style w:type="character" w:customStyle="1" w:styleId="WW8Num184z6">
    <w:name w:val="WW8Num184z6"/>
    <w:qFormat/>
    <w:rPr>
      <w:rFonts w:ascii="Times New Roman" w:hAnsi="Times New Roman" w:cs="Times New Roman"/>
      <w:b w:val="0"/>
      <w:szCs w:val="24"/>
    </w:rPr>
  </w:style>
  <w:style w:type="character" w:customStyle="1" w:styleId="WW8Num185z0">
    <w:name w:val="WW8Num185z0"/>
    <w:qFormat/>
    <w:rPr>
      <w:rFonts w:ascii="Symbol" w:hAnsi="Symbol" w:cs="Symbol"/>
    </w:rPr>
  </w:style>
  <w:style w:type="character" w:customStyle="1" w:styleId="WW8Num185z1">
    <w:name w:val="WW8Num185z1"/>
    <w:qFormat/>
    <w:rPr>
      <w:rFonts w:ascii="Courier New" w:hAnsi="Courier New" w:cs="Courier New"/>
    </w:rPr>
  </w:style>
  <w:style w:type="character" w:customStyle="1" w:styleId="WW8Num185z2">
    <w:name w:val="WW8Num185z2"/>
    <w:qFormat/>
    <w:rPr>
      <w:rFonts w:ascii="Wingdings" w:hAnsi="Wingdings" w:cs="Wingdings"/>
    </w:rPr>
  </w:style>
  <w:style w:type="character" w:customStyle="1" w:styleId="WW8Num191z0">
    <w:name w:val="WW8Num191z0"/>
    <w:qFormat/>
    <w:rPr>
      <w:b w:val="0"/>
      <w:i w:val="0"/>
      <w:color w:val="000000"/>
      <w:sz w:val="24"/>
      <w:szCs w:val="24"/>
    </w:rPr>
  </w:style>
  <w:style w:type="character" w:customStyle="1" w:styleId="WW8Num191z1">
    <w:name w:val="WW8Num191z1"/>
    <w:qFormat/>
  </w:style>
  <w:style w:type="character" w:customStyle="1" w:styleId="WW8Num191z3">
    <w:name w:val="WW8Num191z3"/>
    <w:qFormat/>
    <w:rPr>
      <w:b w:val="0"/>
      <w:sz w:val="24"/>
      <w:szCs w:val="24"/>
    </w:rPr>
  </w:style>
  <w:style w:type="character" w:customStyle="1" w:styleId="WW8Num192z0">
    <w:name w:val="WW8Num192z0"/>
    <w:qFormat/>
    <w:rPr>
      <w:b w:val="0"/>
      <w:color w:val="000000"/>
      <w:sz w:val="24"/>
      <w:szCs w:val="24"/>
    </w:rPr>
  </w:style>
  <w:style w:type="character" w:customStyle="1" w:styleId="WW8Num194z0">
    <w:name w:val="WW8Num194z0"/>
    <w:qFormat/>
    <w:rPr>
      <w:b w:val="0"/>
      <w:i w:val="0"/>
      <w:color w:val="000000"/>
      <w:sz w:val="24"/>
      <w:szCs w:val="24"/>
    </w:rPr>
  </w:style>
  <w:style w:type="character" w:customStyle="1" w:styleId="WW8Num194z3">
    <w:name w:val="WW8Num194z3"/>
    <w:qFormat/>
    <w:rPr>
      <w:b w:val="0"/>
      <w:sz w:val="24"/>
      <w:szCs w:val="24"/>
    </w:rPr>
  </w:style>
  <w:style w:type="character" w:customStyle="1" w:styleId="WW8Num194z6">
    <w:name w:val="WW8Num194z6"/>
    <w:qFormat/>
    <w:rPr>
      <w:b w:val="0"/>
    </w:rPr>
  </w:style>
  <w:style w:type="character" w:customStyle="1" w:styleId="WW8Num195z0">
    <w:name w:val="WW8Num195z0"/>
    <w:qFormat/>
    <w:rPr>
      <w:b w:val="0"/>
      <w:bCs w:val="0"/>
      <w:color w:val="000000"/>
      <w:sz w:val="22"/>
      <w:szCs w:val="22"/>
    </w:rPr>
  </w:style>
  <w:style w:type="character" w:customStyle="1" w:styleId="WW8Num196z0">
    <w:name w:val="WW8Num196z0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Domylnaczcionkaakapitu4">
    <w:name w:val="Domyślna czcionka akapitu4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  <w:rPr>
      <w:b w:val="0"/>
      <w:i w:val="0"/>
      <w:color w:val="000000"/>
      <w:sz w:val="22"/>
      <w:szCs w:val="22"/>
    </w:rPr>
  </w:style>
  <w:style w:type="character" w:customStyle="1" w:styleId="WW8Num18z2">
    <w:name w:val="WW8Num18z2"/>
    <w:qFormat/>
    <w:rPr>
      <w:b w:val="0"/>
      <w:color w:val="000000"/>
      <w:sz w:val="22"/>
      <w:szCs w:val="22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  <w:rPr>
      <w:b w:val="0"/>
      <w:color w:val="000000"/>
      <w:sz w:val="22"/>
      <w:szCs w:val="22"/>
    </w:rPr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9z3">
    <w:name w:val="WW8Num29z3"/>
    <w:qFormat/>
    <w:rPr>
      <w:b w:val="0"/>
      <w:color w:val="000000"/>
      <w:sz w:val="24"/>
      <w:szCs w:val="24"/>
    </w:rPr>
  </w:style>
  <w:style w:type="character" w:customStyle="1" w:styleId="WW8Num29z5">
    <w:name w:val="WW8Num29z5"/>
    <w:qFormat/>
  </w:style>
  <w:style w:type="character" w:customStyle="1" w:styleId="WW8Num29z6">
    <w:name w:val="WW8Num29z6"/>
    <w:qFormat/>
    <w:rPr>
      <w:b w:val="0"/>
      <w:i w:val="0"/>
      <w:color w:val="000000"/>
      <w:sz w:val="22"/>
      <w:szCs w:val="22"/>
    </w:rPr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  <w:rPr>
      <w:rFonts w:cs="Cambria"/>
      <w:b w:val="0"/>
      <w:sz w:val="22"/>
      <w:szCs w:val="22"/>
    </w:rPr>
  </w:style>
  <w:style w:type="character" w:customStyle="1" w:styleId="WW8Num32z3">
    <w:name w:val="WW8Num32z3"/>
    <w:qFormat/>
    <w:rPr>
      <w:i w:val="0"/>
      <w:strike w:val="0"/>
      <w:dstrike w:val="0"/>
    </w:rPr>
  </w:style>
  <w:style w:type="character" w:customStyle="1" w:styleId="WW8Num32z6">
    <w:name w:val="WW8Num32z6"/>
    <w:qFormat/>
    <w:rPr>
      <w:rFonts w:eastAsia="TimesNewRoman;MS Mincho"/>
      <w:b w:val="0"/>
      <w:bCs/>
      <w:strike/>
      <w:color w:val="000000"/>
      <w:sz w:val="22"/>
      <w:szCs w:val="22"/>
    </w:rPr>
  </w:style>
  <w:style w:type="character" w:customStyle="1" w:styleId="WW8Num47z1">
    <w:name w:val="WW8Num47z1"/>
    <w:qFormat/>
    <w:rPr>
      <w:b w:val="0"/>
      <w:bCs w:val="0"/>
      <w:color w:val="000000"/>
      <w:sz w:val="22"/>
      <w:szCs w:val="22"/>
    </w:rPr>
  </w:style>
  <w:style w:type="character" w:customStyle="1" w:styleId="WW8Num67z1">
    <w:name w:val="WW8Num67z1"/>
    <w:qFormat/>
    <w:rPr>
      <w:b w:val="0"/>
      <w:bCs w:val="0"/>
      <w:color w:val="000000"/>
      <w:sz w:val="22"/>
      <w:szCs w:val="22"/>
    </w:rPr>
  </w:style>
  <w:style w:type="character" w:customStyle="1" w:styleId="WW8Num70z1">
    <w:name w:val="WW8Num70z1"/>
    <w:qFormat/>
    <w:rPr>
      <w:rFonts w:ascii="OpenSymbol;Arial Unicode MS" w:hAnsi="OpenSymbol;Arial Unicode MS" w:cs="OpenSymbol;Arial Unicode MS"/>
    </w:rPr>
  </w:style>
  <w:style w:type="character" w:customStyle="1" w:styleId="WW8Num70z3">
    <w:name w:val="WW8Num70z3"/>
    <w:qFormat/>
    <w:rPr>
      <w:rFonts w:ascii="Symbol" w:hAnsi="Symbol" w:cs="OpenSymbol;Arial Unicode MS"/>
    </w:rPr>
  </w:style>
  <w:style w:type="character" w:customStyle="1" w:styleId="WW8Num80z1">
    <w:name w:val="WW8Num80z1"/>
    <w:qFormat/>
    <w:rPr>
      <w:rFonts w:ascii="Courier New" w:hAnsi="Courier New" w:cs="Courier New"/>
    </w:rPr>
  </w:style>
  <w:style w:type="character" w:customStyle="1" w:styleId="WW8Num80z5">
    <w:name w:val="WW8Num80z5"/>
    <w:qFormat/>
    <w:rPr>
      <w:rFonts w:ascii="Wingdings" w:hAnsi="Wingdings" w:cs="Wingdings"/>
    </w:rPr>
  </w:style>
  <w:style w:type="character" w:customStyle="1" w:styleId="WW8Num88z1">
    <w:name w:val="WW8Num88z1"/>
    <w:qFormat/>
  </w:style>
  <w:style w:type="character" w:customStyle="1" w:styleId="WW8Num88z2">
    <w:name w:val="WW8Num88z2"/>
    <w:qFormat/>
  </w:style>
  <w:style w:type="character" w:customStyle="1" w:styleId="WW8Num88z3">
    <w:name w:val="WW8Num88z3"/>
    <w:qFormat/>
  </w:style>
  <w:style w:type="character" w:customStyle="1" w:styleId="WW8Num88z4">
    <w:name w:val="WW8Num88z4"/>
    <w:qFormat/>
  </w:style>
  <w:style w:type="character" w:customStyle="1" w:styleId="WW8Num88z5">
    <w:name w:val="WW8Num88z5"/>
    <w:qFormat/>
  </w:style>
  <w:style w:type="character" w:customStyle="1" w:styleId="WW8Num88z6">
    <w:name w:val="WW8Num88z6"/>
    <w:qFormat/>
  </w:style>
  <w:style w:type="character" w:customStyle="1" w:styleId="WW8Num88z7">
    <w:name w:val="WW8Num88z7"/>
    <w:qFormat/>
  </w:style>
  <w:style w:type="character" w:customStyle="1" w:styleId="WW8Num88z8">
    <w:name w:val="WW8Num88z8"/>
    <w:qFormat/>
  </w:style>
  <w:style w:type="character" w:customStyle="1" w:styleId="WW8Num91z0">
    <w:name w:val="WW8Num91z0"/>
    <w:qFormat/>
    <w:rPr>
      <w:b w:val="0"/>
      <w:color w:val="000000"/>
      <w:sz w:val="24"/>
      <w:szCs w:val="24"/>
    </w:rPr>
  </w:style>
  <w:style w:type="character" w:customStyle="1" w:styleId="WW8Num94z1">
    <w:name w:val="WW8Num94z1"/>
    <w:qFormat/>
  </w:style>
  <w:style w:type="character" w:customStyle="1" w:styleId="WW8Num94z2">
    <w:name w:val="WW8Num94z2"/>
    <w:qFormat/>
  </w:style>
  <w:style w:type="character" w:customStyle="1" w:styleId="WW8Num94z3">
    <w:name w:val="WW8Num94z3"/>
    <w:qFormat/>
  </w:style>
  <w:style w:type="character" w:customStyle="1" w:styleId="WW8Num94z4">
    <w:name w:val="WW8Num94z4"/>
    <w:qFormat/>
  </w:style>
  <w:style w:type="character" w:customStyle="1" w:styleId="WW8Num94z5">
    <w:name w:val="WW8Num94z5"/>
    <w:qFormat/>
  </w:style>
  <w:style w:type="character" w:customStyle="1" w:styleId="WW8Num94z6">
    <w:name w:val="WW8Num94z6"/>
    <w:qFormat/>
  </w:style>
  <w:style w:type="character" w:customStyle="1" w:styleId="WW8Num94z7">
    <w:name w:val="WW8Num94z7"/>
    <w:qFormat/>
  </w:style>
  <w:style w:type="character" w:customStyle="1" w:styleId="WW8Num94z8">
    <w:name w:val="WW8Num94z8"/>
    <w:qFormat/>
  </w:style>
  <w:style w:type="character" w:customStyle="1" w:styleId="WW8Num97z1">
    <w:name w:val="WW8Num97z1"/>
    <w:qFormat/>
    <w:rPr>
      <w:b w:val="0"/>
      <w:color w:val="000000"/>
      <w:szCs w:val="24"/>
    </w:rPr>
  </w:style>
  <w:style w:type="character" w:customStyle="1" w:styleId="WW8Num97z2">
    <w:name w:val="WW8Num97z2"/>
    <w:qFormat/>
  </w:style>
  <w:style w:type="character" w:customStyle="1" w:styleId="WW8Num97z3">
    <w:name w:val="WW8Num97z3"/>
    <w:qFormat/>
  </w:style>
  <w:style w:type="character" w:customStyle="1" w:styleId="WW8Num97z4">
    <w:name w:val="WW8Num97z4"/>
    <w:qFormat/>
  </w:style>
  <w:style w:type="character" w:customStyle="1" w:styleId="WW8Num97z5">
    <w:name w:val="WW8Num97z5"/>
    <w:qFormat/>
  </w:style>
  <w:style w:type="character" w:customStyle="1" w:styleId="WW8Num97z6">
    <w:name w:val="WW8Num97z6"/>
    <w:qFormat/>
  </w:style>
  <w:style w:type="character" w:customStyle="1" w:styleId="WW8Num97z7">
    <w:name w:val="WW8Num97z7"/>
    <w:qFormat/>
  </w:style>
  <w:style w:type="character" w:customStyle="1" w:styleId="WW8Num97z8">
    <w:name w:val="WW8Num97z8"/>
    <w:qFormat/>
  </w:style>
  <w:style w:type="character" w:customStyle="1" w:styleId="WW8Num98z1">
    <w:name w:val="WW8Num98z1"/>
    <w:qFormat/>
  </w:style>
  <w:style w:type="character" w:customStyle="1" w:styleId="WW8Num98z4">
    <w:name w:val="WW8Num98z4"/>
    <w:qFormat/>
  </w:style>
  <w:style w:type="character" w:customStyle="1" w:styleId="WW8Num98z5">
    <w:name w:val="WW8Num98z5"/>
    <w:qFormat/>
  </w:style>
  <w:style w:type="character" w:customStyle="1" w:styleId="WW8Num98z6">
    <w:name w:val="WW8Num98z6"/>
    <w:qFormat/>
  </w:style>
  <w:style w:type="character" w:customStyle="1" w:styleId="WW8Num98z7">
    <w:name w:val="WW8Num98z7"/>
    <w:qFormat/>
  </w:style>
  <w:style w:type="character" w:customStyle="1" w:styleId="WW8Num98z8">
    <w:name w:val="WW8Num98z8"/>
    <w:qFormat/>
  </w:style>
  <w:style w:type="character" w:customStyle="1" w:styleId="WW8Num101z0">
    <w:name w:val="WW8Num101z0"/>
    <w:qFormat/>
    <w:rPr>
      <w:b w:val="0"/>
      <w:color w:val="000000"/>
      <w:szCs w:val="24"/>
    </w:rPr>
  </w:style>
  <w:style w:type="character" w:customStyle="1" w:styleId="WW8Num102z1">
    <w:name w:val="WW8Num102z1"/>
    <w:qFormat/>
  </w:style>
  <w:style w:type="character" w:customStyle="1" w:styleId="WW8Num102z2">
    <w:name w:val="WW8Num102z2"/>
    <w:qFormat/>
  </w:style>
  <w:style w:type="character" w:customStyle="1" w:styleId="WW8Num102z3">
    <w:name w:val="WW8Num102z3"/>
    <w:qFormat/>
  </w:style>
  <w:style w:type="character" w:customStyle="1" w:styleId="WW8Num102z4">
    <w:name w:val="WW8Num102z4"/>
    <w:qFormat/>
  </w:style>
  <w:style w:type="character" w:customStyle="1" w:styleId="WW8Num102z5">
    <w:name w:val="WW8Num102z5"/>
    <w:qFormat/>
  </w:style>
  <w:style w:type="character" w:customStyle="1" w:styleId="WW8Num102z6">
    <w:name w:val="WW8Num102z6"/>
    <w:qFormat/>
  </w:style>
  <w:style w:type="character" w:customStyle="1" w:styleId="WW8Num102z7">
    <w:name w:val="WW8Num102z7"/>
    <w:qFormat/>
  </w:style>
  <w:style w:type="character" w:customStyle="1" w:styleId="WW8Num102z8">
    <w:name w:val="WW8Num102z8"/>
    <w:qFormat/>
  </w:style>
  <w:style w:type="character" w:customStyle="1" w:styleId="WW8Num104z1">
    <w:name w:val="WW8Num104z1"/>
    <w:qFormat/>
  </w:style>
  <w:style w:type="character" w:customStyle="1" w:styleId="WW8Num104z2">
    <w:name w:val="WW8Num104z2"/>
    <w:qFormat/>
  </w:style>
  <w:style w:type="character" w:customStyle="1" w:styleId="WW8Num104z3">
    <w:name w:val="WW8Num104z3"/>
    <w:qFormat/>
  </w:style>
  <w:style w:type="character" w:customStyle="1" w:styleId="WW8Num104z4">
    <w:name w:val="WW8Num104z4"/>
    <w:qFormat/>
  </w:style>
  <w:style w:type="character" w:customStyle="1" w:styleId="WW8Num104z5">
    <w:name w:val="WW8Num104z5"/>
    <w:qFormat/>
  </w:style>
  <w:style w:type="character" w:customStyle="1" w:styleId="WW8Num104z6">
    <w:name w:val="WW8Num104z6"/>
    <w:qFormat/>
  </w:style>
  <w:style w:type="character" w:customStyle="1" w:styleId="WW8Num104z7">
    <w:name w:val="WW8Num104z7"/>
    <w:qFormat/>
  </w:style>
  <w:style w:type="character" w:customStyle="1" w:styleId="WW8Num104z8">
    <w:name w:val="WW8Num104z8"/>
    <w:qFormat/>
  </w:style>
  <w:style w:type="character" w:customStyle="1" w:styleId="WW8Num118z1">
    <w:name w:val="WW8Num118z1"/>
    <w:qFormat/>
    <w:rPr>
      <w:color w:val="000000"/>
    </w:rPr>
  </w:style>
  <w:style w:type="character" w:customStyle="1" w:styleId="WW8Num118z2">
    <w:name w:val="WW8Num118z2"/>
    <w:qFormat/>
  </w:style>
  <w:style w:type="character" w:customStyle="1" w:styleId="WW8Num118z3">
    <w:name w:val="WW8Num118z3"/>
    <w:qFormat/>
  </w:style>
  <w:style w:type="character" w:customStyle="1" w:styleId="WW8Num118z4">
    <w:name w:val="WW8Num118z4"/>
    <w:qFormat/>
  </w:style>
  <w:style w:type="character" w:customStyle="1" w:styleId="WW8Num118z5">
    <w:name w:val="WW8Num118z5"/>
    <w:qFormat/>
  </w:style>
  <w:style w:type="character" w:customStyle="1" w:styleId="WW8Num118z6">
    <w:name w:val="WW8Num118z6"/>
    <w:qFormat/>
  </w:style>
  <w:style w:type="character" w:customStyle="1" w:styleId="WW8Num118z7">
    <w:name w:val="WW8Num118z7"/>
    <w:qFormat/>
  </w:style>
  <w:style w:type="character" w:customStyle="1" w:styleId="WW8Num118z8">
    <w:name w:val="WW8Num118z8"/>
    <w:qFormat/>
  </w:style>
  <w:style w:type="character" w:customStyle="1" w:styleId="WW8Num120z1">
    <w:name w:val="WW8Num120z1"/>
    <w:qFormat/>
    <w:rPr>
      <w:b w:val="0"/>
      <w:color w:val="000000"/>
      <w:szCs w:val="24"/>
    </w:rPr>
  </w:style>
  <w:style w:type="character" w:customStyle="1" w:styleId="WW8Num120z2">
    <w:name w:val="WW8Num120z2"/>
    <w:qFormat/>
  </w:style>
  <w:style w:type="character" w:customStyle="1" w:styleId="WW8Num120z3">
    <w:name w:val="WW8Num120z3"/>
    <w:qFormat/>
  </w:style>
  <w:style w:type="character" w:customStyle="1" w:styleId="WW8Num120z4">
    <w:name w:val="WW8Num120z4"/>
    <w:qFormat/>
  </w:style>
  <w:style w:type="character" w:customStyle="1" w:styleId="WW8Num120z5">
    <w:name w:val="WW8Num120z5"/>
    <w:qFormat/>
  </w:style>
  <w:style w:type="character" w:customStyle="1" w:styleId="WW8Num120z6">
    <w:name w:val="WW8Num120z6"/>
    <w:qFormat/>
  </w:style>
  <w:style w:type="character" w:customStyle="1" w:styleId="WW8Num120z7">
    <w:name w:val="WW8Num120z7"/>
    <w:qFormat/>
  </w:style>
  <w:style w:type="character" w:customStyle="1" w:styleId="WW8Num120z8">
    <w:name w:val="WW8Num120z8"/>
    <w:qFormat/>
  </w:style>
  <w:style w:type="character" w:customStyle="1" w:styleId="WW8Num123z0">
    <w:name w:val="WW8Num123z0"/>
    <w:qFormat/>
    <w:rPr>
      <w:b w:val="0"/>
      <w:sz w:val="22"/>
      <w:szCs w:val="22"/>
    </w:rPr>
  </w:style>
  <w:style w:type="character" w:customStyle="1" w:styleId="WW8Num125z1">
    <w:name w:val="WW8Num125z1"/>
    <w:qFormat/>
  </w:style>
  <w:style w:type="character" w:customStyle="1" w:styleId="WW8Num125z2">
    <w:name w:val="WW8Num125z2"/>
    <w:qFormat/>
  </w:style>
  <w:style w:type="character" w:customStyle="1" w:styleId="WW8Num125z3">
    <w:name w:val="WW8Num125z3"/>
    <w:qFormat/>
  </w:style>
  <w:style w:type="character" w:customStyle="1" w:styleId="WW8Num125z4">
    <w:name w:val="WW8Num125z4"/>
    <w:qFormat/>
  </w:style>
  <w:style w:type="character" w:customStyle="1" w:styleId="WW8Num125z5">
    <w:name w:val="WW8Num125z5"/>
    <w:qFormat/>
  </w:style>
  <w:style w:type="character" w:customStyle="1" w:styleId="WW8Num125z6">
    <w:name w:val="WW8Num125z6"/>
    <w:qFormat/>
  </w:style>
  <w:style w:type="character" w:customStyle="1" w:styleId="WW8Num125z7">
    <w:name w:val="WW8Num125z7"/>
    <w:qFormat/>
  </w:style>
  <w:style w:type="character" w:customStyle="1" w:styleId="WW8Num125z8">
    <w:name w:val="WW8Num125z8"/>
    <w:qFormat/>
  </w:style>
  <w:style w:type="character" w:customStyle="1" w:styleId="WW8Num126z1">
    <w:name w:val="WW8Num126z1"/>
    <w:qFormat/>
    <w:rPr>
      <w:color w:val="000000"/>
    </w:rPr>
  </w:style>
  <w:style w:type="character" w:customStyle="1" w:styleId="WW8Num126z2">
    <w:name w:val="WW8Num126z2"/>
    <w:qFormat/>
  </w:style>
  <w:style w:type="character" w:customStyle="1" w:styleId="WW8Num126z3">
    <w:name w:val="WW8Num126z3"/>
    <w:qFormat/>
  </w:style>
  <w:style w:type="character" w:customStyle="1" w:styleId="WW8Num126z4">
    <w:name w:val="WW8Num126z4"/>
    <w:qFormat/>
  </w:style>
  <w:style w:type="character" w:customStyle="1" w:styleId="WW8Num126z5">
    <w:name w:val="WW8Num126z5"/>
    <w:qFormat/>
  </w:style>
  <w:style w:type="character" w:customStyle="1" w:styleId="WW8Num126z6">
    <w:name w:val="WW8Num126z6"/>
    <w:qFormat/>
  </w:style>
  <w:style w:type="character" w:customStyle="1" w:styleId="WW8Num126z7">
    <w:name w:val="WW8Num126z7"/>
    <w:qFormat/>
  </w:style>
  <w:style w:type="character" w:customStyle="1" w:styleId="WW8Num126z8">
    <w:name w:val="WW8Num126z8"/>
    <w:qFormat/>
  </w:style>
  <w:style w:type="character" w:customStyle="1" w:styleId="WW8Num133z0">
    <w:name w:val="WW8Num133z0"/>
    <w:qFormat/>
    <w:rPr>
      <w:b w:val="0"/>
      <w:bCs w:val="0"/>
      <w:color w:val="000000"/>
      <w:sz w:val="22"/>
      <w:szCs w:val="22"/>
    </w:rPr>
  </w:style>
  <w:style w:type="character" w:customStyle="1" w:styleId="WW8Num134z2">
    <w:name w:val="WW8Num134z2"/>
    <w:qFormat/>
  </w:style>
  <w:style w:type="character" w:customStyle="1" w:styleId="WW8Num134z3">
    <w:name w:val="WW8Num134z3"/>
    <w:qFormat/>
  </w:style>
  <w:style w:type="character" w:customStyle="1" w:styleId="WW8Num134z4">
    <w:name w:val="WW8Num134z4"/>
    <w:qFormat/>
  </w:style>
  <w:style w:type="character" w:customStyle="1" w:styleId="WW8Num134z5">
    <w:name w:val="WW8Num134z5"/>
    <w:qFormat/>
  </w:style>
  <w:style w:type="character" w:customStyle="1" w:styleId="WW8Num134z6">
    <w:name w:val="WW8Num134z6"/>
    <w:qFormat/>
  </w:style>
  <w:style w:type="character" w:customStyle="1" w:styleId="WW8Num134z7">
    <w:name w:val="WW8Num134z7"/>
    <w:qFormat/>
  </w:style>
  <w:style w:type="character" w:customStyle="1" w:styleId="WW8Num134z8">
    <w:name w:val="WW8Num134z8"/>
    <w:qFormat/>
  </w:style>
  <w:style w:type="character" w:customStyle="1" w:styleId="WW8Num136z2">
    <w:name w:val="WW8Num136z2"/>
    <w:qFormat/>
  </w:style>
  <w:style w:type="character" w:customStyle="1" w:styleId="WW8Num136z3">
    <w:name w:val="WW8Num136z3"/>
    <w:qFormat/>
  </w:style>
  <w:style w:type="character" w:customStyle="1" w:styleId="WW8Num136z4">
    <w:name w:val="WW8Num136z4"/>
    <w:qFormat/>
  </w:style>
  <w:style w:type="character" w:customStyle="1" w:styleId="WW8Num136z5">
    <w:name w:val="WW8Num136z5"/>
    <w:qFormat/>
  </w:style>
  <w:style w:type="character" w:customStyle="1" w:styleId="WW8Num136z6">
    <w:name w:val="WW8Num136z6"/>
    <w:qFormat/>
  </w:style>
  <w:style w:type="character" w:customStyle="1" w:styleId="WW8Num136z7">
    <w:name w:val="WW8Num136z7"/>
    <w:qFormat/>
  </w:style>
  <w:style w:type="character" w:customStyle="1" w:styleId="WW8Num136z8">
    <w:name w:val="WW8Num136z8"/>
    <w:qFormat/>
  </w:style>
  <w:style w:type="character" w:customStyle="1" w:styleId="WW8Num137z1">
    <w:name w:val="WW8Num137z1"/>
    <w:qFormat/>
    <w:rPr>
      <w:color w:val="000000"/>
    </w:rPr>
  </w:style>
  <w:style w:type="character" w:customStyle="1" w:styleId="WW8Num137z2">
    <w:name w:val="WW8Num137z2"/>
    <w:qFormat/>
  </w:style>
  <w:style w:type="character" w:customStyle="1" w:styleId="WW8Num137z3">
    <w:name w:val="WW8Num137z3"/>
    <w:qFormat/>
  </w:style>
  <w:style w:type="character" w:customStyle="1" w:styleId="WW8Num137z4">
    <w:name w:val="WW8Num137z4"/>
    <w:qFormat/>
  </w:style>
  <w:style w:type="character" w:customStyle="1" w:styleId="WW8Num137z5">
    <w:name w:val="WW8Num137z5"/>
    <w:qFormat/>
  </w:style>
  <w:style w:type="character" w:customStyle="1" w:styleId="WW8Num137z6">
    <w:name w:val="WW8Num137z6"/>
    <w:qFormat/>
  </w:style>
  <w:style w:type="character" w:customStyle="1" w:styleId="WW8Num137z7">
    <w:name w:val="WW8Num137z7"/>
    <w:qFormat/>
  </w:style>
  <w:style w:type="character" w:customStyle="1" w:styleId="WW8Num137z8">
    <w:name w:val="WW8Num137z8"/>
    <w:qFormat/>
  </w:style>
  <w:style w:type="character" w:customStyle="1" w:styleId="WW8Num139z1">
    <w:name w:val="WW8Num139z1"/>
    <w:qFormat/>
    <w:rPr>
      <w:color w:val="000000"/>
    </w:rPr>
  </w:style>
  <w:style w:type="character" w:customStyle="1" w:styleId="WW8Num139z2">
    <w:name w:val="WW8Num139z2"/>
    <w:qFormat/>
  </w:style>
  <w:style w:type="character" w:customStyle="1" w:styleId="WW8Num139z3">
    <w:name w:val="WW8Num139z3"/>
    <w:qFormat/>
  </w:style>
  <w:style w:type="character" w:customStyle="1" w:styleId="WW8Num139z4">
    <w:name w:val="WW8Num139z4"/>
    <w:qFormat/>
  </w:style>
  <w:style w:type="character" w:customStyle="1" w:styleId="WW8Num139z5">
    <w:name w:val="WW8Num139z5"/>
    <w:qFormat/>
  </w:style>
  <w:style w:type="character" w:customStyle="1" w:styleId="WW8Num139z6">
    <w:name w:val="WW8Num139z6"/>
    <w:qFormat/>
  </w:style>
  <w:style w:type="character" w:customStyle="1" w:styleId="WW8Num139z7">
    <w:name w:val="WW8Num139z7"/>
    <w:qFormat/>
  </w:style>
  <w:style w:type="character" w:customStyle="1" w:styleId="WW8Num139z8">
    <w:name w:val="WW8Num139z8"/>
    <w:qFormat/>
  </w:style>
  <w:style w:type="character" w:customStyle="1" w:styleId="WW8Num146z0">
    <w:name w:val="WW8Num146z0"/>
    <w:qFormat/>
  </w:style>
  <w:style w:type="character" w:customStyle="1" w:styleId="WW8Num146z1">
    <w:name w:val="WW8Num146z1"/>
    <w:qFormat/>
  </w:style>
  <w:style w:type="character" w:customStyle="1" w:styleId="WW8Num146z2">
    <w:name w:val="WW8Num146z2"/>
    <w:qFormat/>
  </w:style>
  <w:style w:type="character" w:customStyle="1" w:styleId="WW8Num146z3">
    <w:name w:val="WW8Num146z3"/>
    <w:qFormat/>
  </w:style>
  <w:style w:type="character" w:customStyle="1" w:styleId="WW8Num146z4">
    <w:name w:val="WW8Num146z4"/>
    <w:qFormat/>
  </w:style>
  <w:style w:type="character" w:customStyle="1" w:styleId="WW8Num146z5">
    <w:name w:val="WW8Num146z5"/>
    <w:qFormat/>
  </w:style>
  <w:style w:type="character" w:customStyle="1" w:styleId="WW8Num146z6">
    <w:name w:val="WW8Num146z6"/>
    <w:qFormat/>
  </w:style>
  <w:style w:type="character" w:customStyle="1" w:styleId="WW8Num146z7">
    <w:name w:val="WW8Num146z7"/>
    <w:qFormat/>
  </w:style>
  <w:style w:type="character" w:customStyle="1" w:styleId="WW8Num146z8">
    <w:name w:val="WW8Num146z8"/>
    <w:qFormat/>
  </w:style>
  <w:style w:type="character" w:customStyle="1" w:styleId="WW8Num6z4">
    <w:name w:val="WW8Num6z4"/>
    <w:qFormat/>
    <w:rPr>
      <w:b w:val="0"/>
      <w:i w:val="0"/>
      <w:strike w:val="0"/>
      <w:dstrike w:val="0"/>
      <w:spacing w:val="0"/>
      <w:sz w:val="24"/>
      <w:szCs w:val="24"/>
    </w:rPr>
  </w:style>
  <w:style w:type="character" w:customStyle="1" w:styleId="WW8Num6z5">
    <w:name w:val="WW8Num6z5"/>
    <w:qFormat/>
  </w:style>
  <w:style w:type="character" w:customStyle="1" w:styleId="WW8Num6z6">
    <w:name w:val="WW8Num6z6"/>
    <w:qFormat/>
    <w:rPr>
      <w:rFonts w:cs="Cambria"/>
      <w:b w:val="0"/>
      <w:sz w:val="24"/>
      <w:szCs w:val="24"/>
    </w:rPr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2">
    <w:name w:val="WW8Num8z2"/>
    <w:qFormat/>
    <w:rPr>
      <w:b w:val="0"/>
      <w:i w:val="0"/>
      <w:strike w:val="0"/>
      <w:dstrike w:val="0"/>
      <w:kern w:val="2"/>
      <w:sz w:val="24"/>
      <w:szCs w:val="24"/>
      <w:lang w:bidi="fa-IR"/>
    </w:rPr>
  </w:style>
  <w:style w:type="character" w:customStyle="1" w:styleId="WW8Num8z3">
    <w:name w:val="WW8Num8z3"/>
    <w:qFormat/>
    <w:rPr>
      <w:rFonts w:eastAsia="TimesNewRomanPSMT;Times New Rom"/>
      <w:b w:val="0"/>
      <w:sz w:val="24"/>
      <w:szCs w:val="24"/>
      <w:lang w:val="pl-PL"/>
    </w:rPr>
  </w:style>
  <w:style w:type="character" w:customStyle="1" w:styleId="WW8Num8z4">
    <w:name w:val="WW8Num8z4"/>
    <w:qFormat/>
    <w:rPr>
      <w:b/>
    </w:rPr>
  </w:style>
  <w:style w:type="character" w:customStyle="1" w:styleId="WW8Num8z5">
    <w:name w:val="WW8Num8z5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  <w:rPr>
      <w:rFonts w:ascii="Times New Roman" w:eastAsia="Verdana" w:hAnsi="Times New Roman" w:cs="Times New Roman"/>
      <w:b w:val="0"/>
      <w:bCs w:val="0"/>
      <w:strike w:val="0"/>
      <w:dstrike w:val="0"/>
      <w:color w:val="000000"/>
      <w:sz w:val="22"/>
      <w:szCs w:val="22"/>
    </w:rPr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  <w:rPr>
      <w:rFonts w:ascii="Times New Roman" w:hAnsi="Times New Roman" w:cs="Times New Roman"/>
      <w:b w:val="0"/>
      <w:i w:val="0"/>
      <w:color w:val="000000"/>
      <w:sz w:val="22"/>
      <w:szCs w:val="22"/>
    </w:rPr>
  </w:style>
  <w:style w:type="character" w:customStyle="1" w:styleId="WW8Num13z2">
    <w:name w:val="WW8Num13z2"/>
    <w:qFormat/>
    <w:rPr>
      <w:b w:val="0"/>
      <w:sz w:val="24"/>
      <w:szCs w:val="24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1">
    <w:name w:val="WW8Num14z1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  <w:rPr>
      <w:b w:val="0"/>
      <w:sz w:val="24"/>
      <w:szCs w:val="24"/>
    </w:rPr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  <w:rPr>
      <w:b w:val="0"/>
      <w:color w:val="000000"/>
      <w:sz w:val="22"/>
      <w:szCs w:val="22"/>
    </w:rPr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5z3">
    <w:name w:val="WW8Num25z3"/>
    <w:qFormat/>
    <w:rPr>
      <w:b w:val="0"/>
      <w:bCs/>
      <w:color w:val="000000"/>
      <w:sz w:val="2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  <w:rPr>
      <w:rFonts w:ascii="Times New Roman" w:hAnsi="Times New Roman" w:cs="Times New Roman"/>
    </w:rPr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7z1">
    <w:name w:val="WW8Num27z1"/>
    <w:qFormat/>
    <w:rPr>
      <w:b w:val="0"/>
      <w:i w:val="0"/>
      <w:color w:val="000000"/>
      <w:sz w:val="22"/>
      <w:szCs w:val="22"/>
    </w:rPr>
  </w:style>
  <w:style w:type="character" w:customStyle="1" w:styleId="WW8Num27z2">
    <w:name w:val="WW8Num27z2"/>
    <w:qFormat/>
    <w:rPr>
      <w:b w:val="0"/>
      <w:sz w:val="24"/>
      <w:szCs w:val="24"/>
    </w:rPr>
  </w:style>
  <w:style w:type="character" w:customStyle="1" w:styleId="WW8Num27z3">
    <w:name w:val="WW8Num27z3"/>
    <w:qFormat/>
    <w:rPr>
      <w:rFonts w:cs="Cambria"/>
      <w:b w:val="0"/>
      <w:sz w:val="24"/>
      <w:szCs w:val="24"/>
    </w:rPr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4z2">
    <w:name w:val="WW8Num34z2"/>
    <w:qFormat/>
    <w:rPr>
      <w:b/>
    </w:rPr>
  </w:style>
  <w:style w:type="character" w:customStyle="1" w:styleId="WW8Num34z3">
    <w:name w:val="WW8Num34z3"/>
    <w:qFormat/>
    <w:rPr>
      <w:rFonts w:eastAsia="Times New Roman" w:cs="Cambria"/>
      <w:b w:val="0"/>
      <w:spacing w:val="0"/>
      <w:kern w:val="2"/>
      <w:sz w:val="24"/>
      <w:szCs w:val="24"/>
      <w:lang w:val="pl-PL" w:eastAsia="ja-JP" w:bidi="fa-IR"/>
    </w:rPr>
  </w:style>
  <w:style w:type="character" w:customStyle="1" w:styleId="WW8Num34z4">
    <w:name w:val="WW8Num34z4"/>
    <w:qFormat/>
    <w:rPr>
      <w:b w:val="0"/>
      <w:i w:val="0"/>
      <w:strike w:val="0"/>
      <w:dstrike w:val="0"/>
      <w:spacing w:val="0"/>
      <w:sz w:val="24"/>
      <w:szCs w:val="24"/>
    </w:rPr>
  </w:style>
  <w:style w:type="character" w:customStyle="1" w:styleId="WW8Num34z5">
    <w:name w:val="WW8Num34z5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7z1">
    <w:name w:val="WW8Num37z1"/>
    <w:qFormat/>
    <w:rPr>
      <w:b w:val="0"/>
      <w:sz w:val="22"/>
      <w:szCs w:val="22"/>
    </w:rPr>
  </w:style>
  <w:style w:type="character" w:customStyle="1" w:styleId="WW8Num37z2">
    <w:name w:val="WW8Num37z2"/>
    <w:qFormat/>
    <w:rPr>
      <w:b/>
    </w:rPr>
  </w:style>
  <w:style w:type="character" w:customStyle="1" w:styleId="WW8Num37z3">
    <w:name w:val="WW8Num37z3"/>
    <w:qFormat/>
    <w:rPr>
      <w:rFonts w:eastAsia="Times New Roman" w:cs="Cambria"/>
      <w:b w:val="0"/>
      <w:color w:val="FF0000"/>
      <w:spacing w:val="0"/>
      <w:kern w:val="2"/>
      <w:sz w:val="22"/>
      <w:szCs w:val="24"/>
      <w:lang w:val="pl-PL"/>
    </w:rPr>
  </w:style>
  <w:style w:type="character" w:customStyle="1" w:styleId="WW8Num37z4">
    <w:name w:val="WW8Num37z4"/>
    <w:qFormat/>
    <w:rPr>
      <w:b w:val="0"/>
      <w:i w:val="0"/>
      <w:strike w:val="0"/>
      <w:dstrike w:val="0"/>
      <w:spacing w:val="0"/>
      <w:sz w:val="24"/>
      <w:szCs w:val="22"/>
    </w:rPr>
  </w:style>
  <w:style w:type="character" w:customStyle="1" w:styleId="WW8Num37z5">
    <w:name w:val="WW8Num37z5"/>
    <w:qFormat/>
  </w:style>
  <w:style w:type="character" w:customStyle="1" w:styleId="WW8Num37z6">
    <w:name w:val="WW8Num37z6"/>
    <w:qFormat/>
    <w:rPr>
      <w:rFonts w:cs="Cambria"/>
      <w:b w:val="0"/>
      <w:color w:val="FF0000"/>
      <w:sz w:val="22"/>
      <w:szCs w:val="22"/>
      <w:lang w:eastAsia="ja-JP" w:bidi="fa-IR"/>
    </w:rPr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  <w:rPr>
      <w:b/>
    </w:rPr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  <w:rPr>
      <w:rFonts w:ascii="Times New Roman" w:hAnsi="Times New Roman" w:cs="Times New Roman"/>
      <w:b w:val="0"/>
      <w:szCs w:val="24"/>
    </w:rPr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2">
    <w:name w:val="WW8Num45z2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  <w:rPr>
      <w:b w:val="0"/>
    </w:rPr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  <w:rPr>
      <w:rFonts w:ascii="Times New Roman" w:hAnsi="Times New Roman" w:cs="Times New Roman"/>
      <w:b w:val="0"/>
      <w:szCs w:val="24"/>
    </w:rPr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3z1">
    <w:name w:val="WW8Num53z1"/>
    <w:qFormat/>
    <w:rPr>
      <w:b w:val="0"/>
      <w:sz w:val="22"/>
      <w:szCs w:val="22"/>
    </w:rPr>
  </w:style>
  <w:style w:type="character" w:customStyle="1" w:styleId="WW8Num53z2">
    <w:name w:val="WW8Num53z2"/>
    <w:qFormat/>
    <w:rPr>
      <w:b/>
    </w:rPr>
  </w:style>
  <w:style w:type="character" w:customStyle="1" w:styleId="WW8Num53z3">
    <w:name w:val="WW8Num53z3"/>
    <w:qFormat/>
    <w:rPr>
      <w:rFonts w:eastAsia="Times New Roman" w:cs="Cambria"/>
      <w:b w:val="0"/>
      <w:spacing w:val="0"/>
      <w:kern w:val="2"/>
      <w:sz w:val="24"/>
      <w:szCs w:val="24"/>
    </w:rPr>
  </w:style>
  <w:style w:type="character" w:customStyle="1" w:styleId="WW8Num53z4">
    <w:name w:val="WW8Num53z4"/>
    <w:qFormat/>
    <w:rPr>
      <w:b w:val="0"/>
      <w:i w:val="0"/>
      <w:strike w:val="0"/>
      <w:dstrike w:val="0"/>
      <w:spacing w:val="0"/>
      <w:sz w:val="24"/>
      <w:szCs w:val="24"/>
    </w:rPr>
  </w:style>
  <w:style w:type="character" w:customStyle="1" w:styleId="WW8Num53z6">
    <w:name w:val="WW8Num53z6"/>
    <w:qFormat/>
    <w:rPr>
      <w:rFonts w:cs="Cambria"/>
      <w:b w:val="0"/>
      <w:sz w:val="24"/>
      <w:szCs w:val="24"/>
    </w:rPr>
  </w:style>
  <w:style w:type="character" w:customStyle="1" w:styleId="WW8Num56z1">
    <w:name w:val="WW8Num56z1"/>
    <w:qFormat/>
  </w:style>
  <w:style w:type="character" w:customStyle="1" w:styleId="WW8Num58z1">
    <w:name w:val="WW8Num58z1"/>
    <w:qFormat/>
    <w:rPr>
      <w:b w:val="0"/>
      <w:sz w:val="22"/>
      <w:szCs w:val="22"/>
    </w:rPr>
  </w:style>
  <w:style w:type="character" w:customStyle="1" w:styleId="WW8Num58z2">
    <w:name w:val="WW8Num58z2"/>
    <w:qFormat/>
    <w:rPr>
      <w:b/>
    </w:rPr>
  </w:style>
  <w:style w:type="character" w:customStyle="1" w:styleId="WW8Num58z3">
    <w:name w:val="WW8Num58z3"/>
    <w:qFormat/>
    <w:rPr>
      <w:rFonts w:eastAsia="Times New Roman" w:cs="Cambria"/>
      <w:b w:val="0"/>
      <w:spacing w:val="0"/>
      <w:kern w:val="2"/>
      <w:sz w:val="24"/>
      <w:szCs w:val="24"/>
    </w:rPr>
  </w:style>
  <w:style w:type="character" w:customStyle="1" w:styleId="WW8Num58z4">
    <w:name w:val="WW8Num58z4"/>
    <w:qFormat/>
    <w:rPr>
      <w:b w:val="0"/>
      <w:i w:val="0"/>
      <w:strike w:val="0"/>
      <w:dstrike w:val="0"/>
      <w:spacing w:val="0"/>
      <w:sz w:val="24"/>
      <w:szCs w:val="24"/>
    </w:rPr>
  </w:style>
  <w:style w:type="character" w:customStyle="1" w:styleId="WW8Num58z6">
    <w:name w:val="WW8Num58z6"/>
    <w:qFormat/>
    <w:rPr>
      <w:rFonts w:cs="Cambria"/>
      <w:b w:val="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  <w:rPr>
      <w:b w:val="0"/>
      <w:sz w:val="24"/>
      <w:szCs w:val="24"/>
    </w:rPr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  <w:rPr>
      <w:sz w:val="24"/>
      <w:szCs w:val="24"/>
    </w:rPr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4z1">
    <w:name w:val="WW8Num64z1"/>
    <w:qFormat/>
    <w:rPr>
      <w:b w:val="0"/>
      <w:sz w:val="22"/>
      <w:szCs w:val="22"/>
    </w:rPr>
  </w:style>
  <w:style w:type="character" w:customStyle="1" w:styleId="WW8Num64z3">
    <w:name w:val="WW8Num64z3"/>
    <w:qFormat/>
    <w:rPr>
      <w:rFonts w:eastAsia="Times New Roman" w:cs="Cambria"/>
      <w:b w:val="0"/>
      <w:spacing w:val="0"/>
      <w:kern w:val="2"/>
      <w:sz w:val="24"/>
      <w:szCs w:val="24"/>
    </w:rPr>
  </w:style>
  <w:style w:type="character" w:customStyle="1" w:styleId="WW8Num64z6">
    <w:name w:val="WW8Num64z6"/>
    <w:qFormat/>
    <w:rPr>
      <w:rFonts w:cs="Cambria"/>
      <w:b w:val="0"/>
      <w:sz w:val="24"/>
      <w:szCs w:val="24"/>
    </w:rPr>
  </w:style>
  <w:style w:type="character" w:customStyle="1" w:styleId="WW8Num65z1">
    <w:name w:val="WW8Num65z1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65z2">
    <w:name w:val="WW8Num65z2"/>
    <w:qFormat/>
    <w:rPr>
      <w:b w:val="0"/>
      <w:i w:val="0"/>
    </w:rPr>
  </w:style>
  <w:style w:type="character" w:customStyle="1" w:styleId="WW8Num65z3">
    <w:name w:val="WW8Num65z3"/>
    <w:qFormat/>
    <w:rPr>
      <w:b w:val="0"/>
      <w:color w:val="000000"/>
      <w:sz w:val="22"/>
    </w:rPr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  <w:rPr>
      <w:b w:val="0"/>
      <w:i w:val="0"/>
    </w:rPr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character" w:customStyle="1" w:styleId="WW8Num66z3">
    <w:name w:val="WW8Num66z3"/>
    <w:qFormat/>
    <w:rPr>
      <w:b w:val="0"/>
      <w:color w:val="000000"/>
      <w:sz w:val="24"/>
      <w:szCs w:val="24"/>
    </w:rPr>
  </w:style>
  <w:style w:type="character" w:customStyle="1" w:styleId="WW8Num66z5">
    <w:name w:val="WW8Num66z5"/>
    <w:qFormat/>
  </w:style>
  <w:style w:type="character" w:customStyle="1" w:styleId="WW8Num66z6">
    <w:name w:val="WW8Num66z6"/>
    <w:qFormat/>
    <w:rPr>
      <w:b w:val="0"/>
      <w:i w:val="0"/>
      <w:color w:val="000000"/>
      <w:sz w:val="22"/>
      <w:szCs w:val="22"/>
    </w:rPr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8z1">
    <w:name w:val="WW8Num68z1"/>
    <w:qFormat/>
  </w:style>
  <w:style w:type="character" w:customStyle="1" w:styleId="WW8Num68z2">
    <w:name w:val="WW8Num68z2"/>
    <w:qFormat/>
  </w:style>
  <w:style w:type="character" w:customStyle="1" w:styleId="WW8Num68z3">
    <w:name w:val="WW8Num68z3"/>
    <w:qFormat/>
    <w:rPr>
      <w:b w:val="0"/>
      <w:sz w:val="24"/>
      <w:szCs w:val="24"/>
    </w:rPr>
  </w:style>
  <w:style w:type="character" w:customStyle="1" w:styleId="WW8Num68z4">
    <w:name w:val="WW8Num68z4"/>
    <w:qFormat/>
  </w:style>
  <w:style w:type="character" w:customStyle="1" w:styleId="WW8Num68z5">
    <w:name w:val="WW8Num68z5"/>
    <w:qFormat/>
  </w:style>
  <w:style w:type="character" w:customStyle="1" w:styleId="WW8Num68z6">
    <w:name w:val="WW8Num68z6"/>
    <w:qFormat/>
    <w:rPr>
      <w:b w:val="0"/>
      <w:sz w:val="22"/>
      <w:szCs w:val="22"/>
    </w:rPr>
  </w:style>
  <w:style w:type="character" w:customStyle="1" w:styleId="WW8Num68z7">
    <w:name w:val="WW8Num68z7"/>
    <w:qFormat/>
  </w:style>
  <w:style w:type="character" w:customStyle="1" w:styleId="WW8Num68z8">
    <w:name w:val="WW8Num68z8"/>
    <w:qFormat/>
  </w:style>
  <w:style w:type="character" w:customStyle="1" w:styleId="WW8Num74z1">
    <w:name w:val="WW8Num74z1"/>
    <w:qFormat/>
  </w:style>
  <w:style w:type="character" w:customStyle="1" w:styleId="WW8Num74z2">
    <w:name w:val="WW8Num74z2"/>
    <w:qFormat/>
    <w:rPr>
      <w:rFonts w:cs="Cambria"/>
      <w:b w:val="0"/>
      <w:sz w:val="22"/>
      <w:szCs w:val="22"/>
    </w:rPr>
  </w:style>
  <w:style w:type="character" w:customStyle="1" w:styleId="WW8Num74z3">
    <w:name w:val="WW8Num74z3"/>
    <w:qFormat/>
    <w:rPr>
      <w:i w:val="0"/>
      <w:strike w:val="0"/>
      <w:dstrike w:val="0"/>
    </w:rPr>
  </w:style>
  <w:style w:type="character" w:customStyle="1" w:styleId="WW8Num74z6">
    <w:name w:val="WW8Num74z6"/>
    <w:qFormat/>
    <w:rPr>
      <w:rFonts w:eastAsia="TimesNewRoman;MS Mincho"/>
      <w:b w:val="0"/>
      <w:bCs/>
      <w:strike/>
      <w:color w:val="000000"/>
      <w:sz w:val="22"/>
      <w:szCs w:val="22"/>
    </w:rPr>
  </w:style>
  <w:style w:type="character" w:customStyle="1" w:styleId="WW8Num76z1">
    <w:name w:val="WW8Num76z1"/>
    <w:qFormat/>
  </w:style>
  <w:style w:type="character" w:customStyle="1" w:styleId="WW8Num76z2">
    <w:name w:val="WW8Num76z2"/>
    <w:qFormat/>
  </w:style>
  <w:style w:type="character" w:customStyle="1" w:styleId="WW8Num76z3">
    <w:name w:val="WW8Num76z3"/>
    <w:qFormat/>
  </w:style>
  <w:style w:type="character" w:customStyle="1" w:styleId="WW8Num76z4">
    <w:name w:val="WW8Num76z4"/>
    <w:qFormat/>
  </w:style>
  <w:style w:type="character" w:customStyle="1" w:styleId="WW8Num76z5">
    <w:name w:val="WW8Num76z5"/>
    <w:qFormat/>
  </w:style>
  <w:style w:type="character" w:customStyle="1" w:styleId="WW8Num76z6">
    <w:name w:val="WW8Num76z6"/>
    <w:qFormat/>
    <w:rPr>
      <w:b w:val="0"/>
    </w:rPr>
  </w:style>
  <w:style w:type="character" w:customStyle="1" w:styleId="WW8Num76z7">
    <w:name w:val="WW8Num76z7"/>
    <w:qFormat/>
  </w:style>
  <w:style w:type="character" w:customStyle="1" w:styleId="WW8Num76z8">
    <w:name w:val="WW8Num76z8"/>
    <w:qFormat/>
  </w:style>
  <w:style w:type="character" w:customStyle="1" w:styleId="WW8Num93z1">
    <w:name w:val="WW8Num93z1"/>
    <w:qFormat/>
    <w:rPr>
      <w:b w:val="0"/>
      <w:bCs w:val="0"/>
      <w:color w:val="000000"/>
      <w:sz w:val="22"/>
      <w:szCs w:val="22"/>
    </w:rPr>
  </w:style>
  <w:style w:type="character" w:customStyle="1" w:styleId="WW8Num113z1">
    <w:name w:val="WW8Num113z1"/>
    <w:qFormat/>
    <w:rPr>
      <w:b w:val="0"/>
      <w:bCs w:val="0"/>
      <w:color w:val="000000"/>
      <w:sz w:val="22"/>
      <w:szCs w:val="22"/>
    </w:rPr>
  </w:style>
  <w:style w:type="character" w:customStyle="1" w:styleId="WW8Num116z1">
    <w:name w:val="WW8Num116z1"/>
    <w:qFormat/>
    <w:rPr>
      <w:rFonts w:ascii="OpenSymbol;Arial Unicode MS" w:hAnsi="OpenSymbol;Arial Unicode MS" w:cs="OpenSymbol;Arial Unicode MS"/>
    </w:rPr>
  </w:style>
  <w:style w:type="character" w:customStyle="1" w:styleId="WW8Num116z3">
    <w:name w:val="WW8Num116z3"/>
    <w:qFormat/>
    <w:rPr>
      <w:rFonts w:ascii="Symbol" w:hAnsi="Symbol" w:cs="OpenSymbol;Arial Unicode MS"/>
    </w:rPr>
  </w:style>
  <w:style w:type="character" w:customStyle="1" w:styleId="WW8Num127z1">
    <w:name w:val="WW8Num127z1"/>
    <w:qFormat/>
    <w:rPr>
      <w:rFonts w:ascii="Courier New" w:hAnsi="Courier New" w:cs="Courier New"/>
    </w:rPr>
  </w:style>
  <w:style w:type="character" w:customStyle="1" w:styleId="WW8Num127z2">
    <w:name w:val="WW8Num127z2"/>
    <w:qFormat/>
    <w:rPr>
      <w:rFonts w:ascii="Wingdings" w:hAnsi="Wingdings" w:cs="Wingdings"/>
    </w:rPr>
  </w:style>
  <w:style w:type="character" w:customStyle="1" w:styleId="WW8Num128z1">
    <w:name w:val="WW8Num128z1"/>
    <w:qFormat/>
  </w:style>
  <w:style w:type="character" w:customStyle="1" w:styleId="WW8Num128z2">
    <w:name w:val="WW8Num128z2"/>
    <w:qFormat/>
  </w:style>
  <w:style w:type="character" w:customStyle="1" w:styleId="WW8Num128z3">
    <w:name w:val="WW8Num128z3"/>
    <w:qFormat/>
  </w:style>
  <w:style w:type="character" w:customStyle="1" w:styleId="WW8Num128z4">
    <w:name w:val="WW8Num128z4"/>
    <w:qFormat/>
  </w:style>
  <w:style w:type="character" w:customStyle="1" w:styleId="WW8Num128z5">
    <w:name w:val="WW8Num128z5"/>
    <w:qFormat/>
  </w:style>
  <w:style w:type="character" w:customStyle="1" w:styleId="WW8Num128z6">
    <w:name w:val="WW8Num128z6"/>
    <w:qFormat/>
  </w:style>
  <w:style w:type="character" w:customStyle="1" w:styleId="WW8Num128z7">
    <w:name w:val="WW8Num128z7"/>
    <w:qFormat/>
  </w:style>
  <w:style w:type="character" w:customStyle="1" w:styleId="WW8Num128z8">
    <w:name w:val="WW8Num128z8"/>
    <w:qFormat/>
  </w:style>
  <w:style w:type="character" w:customStyle="1" w:styleId="WW8Num129z1">
    <w:name w:val="WW8Num129z1"/>
    <w:qFormat/>
    <w:rPr>
      <w:color w:val="000000"/>
    </w:rPr>
  </w:style>
  <w:style w:type="character" w:customStyle="1" w:styleId="WW8Num129z2">
    <w:name w:val="WW8Num129z2"/>
    <w:qFormat/>
  </w:style>
  <w:style w:type="character" w:customStyle="1" w:styleId="WW8Num129z3">
    <w:name w:val="WW8Num129z3"/>
    <w:qFormat/>
  </w:style>
  <w:style w:type="character" w:customStyle="1" w:styleId="WW8Num129z4">
    <w:name w:val="WW8Num129z4"/>
    <w:qFormat/>
  </w:style>
  <w:style w:type="character" w:customStyle="1" w:styleId="WW8Num129z5">
    <w:name w:val="WW8Num129z5"/>
    <w:qFormat/>
  </w:style>
  <w:style w:type="character" w:customStyle="1" w:styleId="WW8Num129z6">
    <w:name w:val="WW8Num129z6"/>
    <w:qFormat/>
  </w:style>
  <w:style w:type="character" w:customStyle="1" w:styleId="WW8Num129z7">
    <w:name w:val="WW8Num129z7"/>
    <w:qFormat/>
  </w:style>
  <w:style w:type="character" w:customStyle="1" w:styleId="WW8Num129z8">
    <w:name w:val="WW8Num129z8"/>
    <w:qFormat/>
  </w:style>
  <w:style w:type="character" w:customStyle="1" w:styleId="WW8Num130z1">
    <w:name w:val="WW8Num130z1"/>
    <w:qFormat/>
  </w:style>
  <w:style w:type="character" w:customStyle="1" w:styleId="WW8Num130z2">
    <w:name w:val="WW8Num130z2"/>
    <w:qFormat/>
  </w:style>
  <w:style w:type="character" w:customStyle="1" w:styleId="WW8Num130z3">
    <w:name w:val="WW8Num130z3"/>
    <w:qFormat/>
  </w:style>
  <w:style w:type="character" w:customStyle="1" w:styleId="WW8Num130z4">
    <w:name w:val="WW8Num130z4"/>
    <w:qFormat/>
  </w:style>
  <w:style w:type="character" w:customStyle="1" w:styleId="WW8Num130z5">
    <w:name w:val="WW8Num130z5"/>
    <w:qFormat/>
  </w:style>
  <w:style w:type="character" w:customStyle="1" w:styleId="WW8Num130z6">
    <w:name w:val="WW8Num130z6"/>
    <w:qFormat/>
  </w:style>
  <w:style w:type="character" w:customStyle="1" w:styleId="WW8Num130z7">
    <w:name w:val="WW8Num130z7"/>
    <w:qFormat/>
  </w:style>
  <w:style w:type="character" w:customStyle="1" w:styleId="WW8Num130z8">
    <w:name w:val="WW8Num130z8"/>
    <w:qFormat/>
  </w:style>
  <w:style w:type="character" w:customStyle="1" w:styleId="WW8Num131z2">
    <w:name w:val="WW8Num131z2"/>
    <w:qFormat/>
  </w:style>
  <w:style w:type="character" w:customStyle="1" w:styleId="WW8Num131z3">
    <w:name w:val="WW8Num131z3"/>
    <w:qFormat/>
  </w:style>
  <w:style w:type="character" w:customStyle="1" w:styleId="WW8Num131z4">
    <w:name w:val="WW8Num131z4"/>
    <w:qFormat/>
  </w:style>
  <w:style w:type="character" w:customStyle="1" w:styleId="WW8Num131z5">
    <w:name w:val="WW8Num131z5"/>
    <w:qFormat/>
  </w:style>
  <w:style w:type="character" w:customStyle="1" w:styleId="WW8Num131z6">
    <w:name w:val="WW8Num131z6"/>
    <w:qFormat/>
  </w:style>
  <w:style w:type="character" w:customStyle="1" w:styleId="WW8Num131z7">
    <w:name w:val="WW8Num131z7"/>
    <w:qFormat/>
  </w:style>
  <w:style w:type="character" w:customStyle="1" w:styleId="WW8Num131z8">
    <w:name w:val="WW8Num131z8"/>
    <w:qFormat/>
  </w:style>
  <w:style w:type="character" w:customStyle="1" w:styleId="WW8Num132z1">
    <w:name w:val="WW8Num132z1"/>
    <w:qFormat/>
  </w:style>
  <w:style w:type="character" w:customStyle="1" w:styleId="WW8Num132z2">
    <w:name w:val="WW8Num132z2"/>
    <w:qFormat/>
  </w:style>
  <w:style w:type="character" w:customStyle="1" w:styleId="WW8Num132z3">
    <w:name w:val="WW8Num132z3"/>
    <w:qFormat/>
  </w:style>
  <w:style w:type="character" w:customStyle="1" w:styleId="WW8Num132z4">
    <w:name w:val="WW8Num132z4"/>
    <w:qFormat/>
  </w:style>
  <w:style w:type="character" w:customStyle="1" w:styleId="WW8Num132z5">
    <w:name w:val="WW8Num132z5"/>
    <w:qFormat/>
  </w:style>
  <w:style w:type="character" w:customStyle="1" w:styleId="WW8Num132z6">
    <w:name w:val="WW8Num132z6"/>
    <w:qFormat/>
  </w:style>
  <w:style w:type="character" w:customStyle="1" w:styleId="WW8Num132z7">
    <w:name w:val="WW8Num132z7"/>
    <w:qFormat/>
  </w:style>
  <w:style w:type="character" w:customStyle="1" w:styleId="WW8Num132z8">
    <w:name w:val="WW8Num132z8"/>
    <w:qFormat/>
  </w:style>
  <w:style w:type="character" w:customStyle="1" w:styleId="WW8Num133z2">
    <w:name w:val="WW8Num133z2"/>
    <w:qFormat/>
  </w:style>
  <w:style w:type="character" w:customStyle="1" w:styleId="WW8Num133z3">
    <w:name w:val="WW8Num133z3"/>
    <w:qFormat/>
  </w:style>
  <w:style w:type="character" w:customStyle="1" w:styleId="WW8Num133z4">
    <w:name w:val="WW8Num133z4"/>
    <w:qFormat/>
  </w:style>
  <w:style w:type="character" w:customStyle="1" w:styleId="WW8Num133z5">
    <w:name w:val="WW8Num133z5"/>
    <w:qFormat/>
  </w:style>
  <w:style w:type="character" w:customStyle="1" w:styleId="WW8Num133z6">
    <w:name w:val="WW8Num133z6"/>
    <w:qFormat/>
  </w:style>
  <w:style w:type="character" w:customStyle="1" w:styleId="WW8Num133z7">
    <w:name w:val="WW8Num133z7"/>
    <w:qFormat/>
  </w:style>
  <w:style w:type="character" w:customStyle="1" w:styleId="WW8Num133z8">
    <w:name w:val="WW8Num133z8"/>
    <w:qFormat/>
  </w:style>
  <w:style w:type="character" w:customStyle="1" w:styleId="WW8Num135z1">
    <w:name w:val="WW8Num135z1"/>
    <w:qFormat/>
  </w:style>
  <w:style w:type="character" w:customStyle="1" w:styleId="WW8Num135z2">
    <w:name w:val="WW8Num135z2"/>
    <w:qFormat/>
  </w:style>
  <w:style w:type="character" w:customStyle="1" w:styleId="WW8Num135z3">
    <w:name w:val="WW8Num135z3"/>
    <w:qFormat/>
  </w:style>
  <w:style w:type="character" w:customStyle="1" w:styleId="WW8Num135z4">
    <w:name w:val="WW8Num135z4"/>
    <w:qFormat/>
  </w:style>
  <w:style w:type="character" w:customStyle="1" w:styleId="WW8Num135z5">
    <w:name w:val="WW8Num135z5"/>
    <w:qFormat/>
  </w:style>
  <w:style w:type="character" w:customStyle="1" w:styleId="WW8Num135z6">
    <w:name w:val="WW8Num135z6"/>
    <w:qFormat/>
  </w:style>
  <w:style w:type="character" w:customStyle="1" w:styleId="WW8Num135z7">
    <w:name w:val="WW8Num135z7"/>
    <w:qFormat/>
  </w:style>
  <w:style w:type="character" w:customStyle="1" w:styleId="WW8Num135z8">
    <w:name w:val="WW8Num135z8"/>
    <w:qFormat/>
  </w:style>
  <w:style w:type="character" w:customStyle="1" w:styleId="WW8Num138z1">
    <w:name w:val="WW8Num138z1"/>
    <w:qFormat/>
    <w:rPr>
      <w:rFonts w:ascii="Courier New" w:hAnsi="Courier New" w:cs="Courier New"/>
    </w:rPr>
  </w:style>
  <w:style w:type="character" w:customStyle="1" w:styleId="WW8Num138z2">
    <w:name w:val="WW8Num138z2"/>
    <w:qFormat/>
    <w:rPr>
      <w:rFonts w:ascii="Wingdings" w:hAnsi="Wingdings" w:cs="Wingdings"/>
    </w:rPr>
  </w:style>
  <w:style w:type="character" w:customStyle="1" w:styleId="WW8Num138z3">
    <w:name w:val="WW8Num138z3"/>
    <w:qFormat/>
    <w:rPr>
      <w:rFonts w:ascii="Symbol" w:hAnsi="Symbol" w:cs="Symbol"/>
    </w:rPr>
  </w:style>
  <w:style w:type="character" w:customStyle="1" w:styleId="WW8Num140z1">
    <w:name w:val="WW8Num140z1"/>
    <w:qFormat/>
  </w:style>
  <w:style w:type="character" w:customStyle="1" w:styleId="WW8Num140z2">
    <w:name w:val="WW8Num140z2"/>
    <w:qFormat/>
  </w:style>
  <w:style w:type="character" w:customStyle="1" w:styleId="WW8Num140z3">
    <w:name w:val="WW8Num140z3"/>
    <w:qFormat/>
  </w:style>
  <w:style w:type="character" w:customStyle="1" w:styleId="WW8Num140z4">
    <w:name w:val="WW8Num140z4"/>
    <w:qFormat/>
  </w:style>
  <w:style w:type="character" w:customStyle="1" w:styleId="WW8Num140z5">
    <w:name w:val="WW8Num140z5"/>
    <w:qFormat/>
  </w:style>
  <w:style w:type="character" w:customStyle="1" w:styleId="WW8Num140z6">
    <w:name w:val="WW8Num140z6"/>
    <w:qFormat/>
  </w:style>
  <w:style w:type="character" w:customStyle="1" w:styleId="WW8Num140z7">
    <w:name w:val="WW8Num140z7"/>
    <w:qFormat/>
  </w:style>
  <w:style w:type="character" w:customStyle="1" w:styleId="WW8Num140z8">
    <w:name w:val="WW8Num140z8"/>
    <w:qFormat/>
  </w:style>
  <w:style w:type="character" w:customStyle="1" w:styleId="WW8Num141z1">
    <w:name w:val="WW8Num141z1"/>
    <w:qFormat/>
  </w:style>
  <w:style w:type="character" w:customStyle="1" w:styleId="WW8Num141z2">
    <w:name w:val="WW8Num141z2"/>
    <w:qFormat/>
  </w:style>
  <w:style w:type="character" w:customStyle="1" w:styleId="WW8Num141z3">
    <w:name w:val="WW8Num141z3"/>
    <w:qFormat/>
  </w:style>
  <w:style w:type="character" w:customStyle="1" w:styleId="WW8Num141z4">
    <w:name w:val="WW8Num141z4"/>
    <w:qFormat/>
  </w:style>
  <w:style w:type="character" w:customStyle="1" w:styleId="WW8Num141z5">
    <w:name w:val="WW8Num141z5"/>
    <w:qFormat/>
  </w:style>
  <w:style w:type="character" w:customStyle="1" w:styleId="WW8Num141z6">
    <w:name w:val="WW8Num141z6"/>
    <w:qFormat/>
  </w:style>
  <w:style w:type="character" w:customStyle="1" w:styleId="WW8Num141z7">
    <w:name w:val="WW8Num141z7"/>
    <w:qFormat/>
  </w:style>
  <w:style w:type="character" w:customStyle="1" w:styleId="WW8Num141z8">
    <w:name w:val="WW8Num141z8"/>
    <w:qFormat/>
  </w:style>
  <w:style w:type="character" w:customStyle="1" w:styleId="WW8Num142z1">
    <w:name w:val="WW8Num142z1"/>
    <w:qFormat/>
  </w:style>
  <w:style w:type="character" w:customStyle="1" w:styleId="WW8Num142z2">
    <w:name w:val="WW8Num142z2"/>
    <w:qFormat/>
  </w:style>
  <w:style w:type="character" w:customStyle="1" w:styleId="WW8Num142z3">
    <w:name w:val="WW8Num142z3"/>
    <w:qFormat/>
  </w:style>
  <w:style w:type="character" w:customStyle="1" w:styleId="WW8Num142z4">
    <w:name w:val="WW8Num142z4"/>
    <w:qFormat/>
  </w:style>
  <w:style w:type="character" w:customStyle="1" w:styleId="WW8Num142z5">
    <w:name w:val="WW8Num142z5"/>
    <w:qFormat/>
  </w:style>
  <w:style w:type="character" w:customStyle="1" w:styleId="WW8Num142z6">
    <w:name w:val="WW8Num142z6"/>
    <w:qFormat/>
  </w:style>
  <w:style w:type="character" w:customStyle="1" w:styleId="WW8Num142z7">
    <w:name w:val="WW8Num142z7"/>
    <w:qFormat/>
  </w:style>
  <w:style w:type="character" w:customStyle="1" w:styleId="WW8Num142z8">
    <w:name w:val="WW8Num142z8"/>
    <w:qFormat/>
  </w:style>
  <w:style w:type="character" w:customStyle="1" w:styleId="WW8Num143z1">
    <w:name w:val="WW8Num143z1"/>
    <w:qFormat/>
    <w:rPr>
      <w:b w:val="0"/>
      <w:color w:val="000000"/>
      <w:szCs w:val="24"/>
    </w:rPr>
  </w:style>
  <w:style w:type="character" w:customStyle="1" w:styleId="WW8Num143z2">
    <w:name w:val="WW8Num143z2"/>
    <w:qFormat/>
  </w:style>
  <w:style w:type="character" w:customStyle="1" w:styleId="WW8Num143z3">
    <w:name w:val="WW8Num143z3"/>
    <w:qFormat/>
  </w:style>
  <w:style w:type="character" w:customStyle="1" w:styleId="WW8Num143z4">
    <w:name w:val="WW8Num143z4"/>
    <w:qFormat/>
  </w:style>
  <w:style w:type="character" w:customStyle="1" w:styleId="WW8Num143z5">
    <w:name w:val="WW8Num143z5"/>
    <w:qFormat/>
  </w:style>
  <w:style w:type="character" w:customStyle="1" w:styleId="WW8Num143z6">
    <w:name w:val="WW8Num143z6"/>
    <w:qFormat/>
  </w:style>
  <w:style w:type="character" w:customStyle="1" w:styleId="WW8Num143z7">
    <w:name w:val="WW8Num143z7"/>
    <w:qFormat/>
  </w:style>
  <w:style w:type="character" w:customStyle="1" w:styleId="WW8Num143z8">
    <w:name w:val="WW8Num143z8"/>
    <w:qFormat/>
  </w:style>
  <w:style w:type="character" w:customStyle="1" w:styleId="WW8Num144z1">
    <w:name w:val="WW8Num144z1"/>
    <w:qFormat/>
  </w:style>
  <w:style w:type="character" w:customStyle="1" w:styleId="WW8Num144z4">
    <w:name w:val="WW8Num144z4"/>
    <w:qFormat/>
  </w:style>
  <w:style w:type="character" w:customStyle="1" w:styleId="WW8Num144z5">
    <w:name w:val="WW8Num144z5"/>
    <w:qFormat/>
  </w:style>
  <w:style w:type="character" w:customStyle="1" w:styleId="WW8Num144z6">
    <w:name w:val="WW8Num144z6"/>
    <w:qFormat/>
  </w:style>
  <w:style w:type="character" w:customStyle="1" w:styleId="WW8Num144z7">
    <w:name w:val="WW8Num144z7"/>
    <w:qFormat/>
  </w:style>
  <w:style w:type="character" w:customStyle="1" w:styleId="WW8Num144z8">
    <w:name w:val="WW8Num144z8"/>
    <w:qFormat/>
  </w:style>
  <w:style w:type="character" w:customStyle="1" w:styleId="WW8Num145z2">
    <w:name w:val="WW8Num145z2"/>
    <w:qFormat/>
  </w:style>
  <w:style w:type="character" w:customStyle="1" w:styleId="WW8Num145z3">
    <w:name w:val="WW8Num145z3"/>
    <w:qFormat/>
  </w:style>
  <w:style w:type="character" w:customStyle="1" w:styleId="WW8Num145z4">
    <w:name w:val="WW8Num145z4"/>
    <w:qFormat/>
  </w:style>
  <w:style w:type="character" w:customStyle="1" w:styleId="WW8Num145z5">
    <w:name w:val="WW8Num145z5"/>
    <w:qFormat/>
  </w:style>
  <w:style w:type="character" w:customStyle="1" w:styleId="WW8Num145z7">
    <w:name w:val="WW8Num145z7"/>
    <w:qFormat/>
  </w:style>
  <w:style w:type="character" w:customStyle="1" w:styleId="WW8Num145z8">
    <w:name w:val="WW8Num145z8"/>
    <w:qFormat/>
  </w:style>
  <w:style w:type="character" w:customStyle="1" w:styleId="WW8Num147z4">
    <w:name w:val="WW8Num147z4"/>
    <w:qFormat/>
  </w:style>
  <w:style w:type="character" w:customStyle="1" w:styleId="WW8Num147z5">
    <w:name w:val="WW8Num147z5"/>
    <w:qFormat/>
  </w:style>
  <w:style w:type="character" w:customStyle="1" w:styleId="WW8Num147z6">
    <w:name w:val="WW8Num147z6"/>
    <w:qFormat/>
  </w:style>
  <w:style w:type="character" w:customStyle="1" w:styleId="WW8Num147z7">
    <w:name w:val="WW8Num147z7"/>
    <w:qFormat/>
  </w:style>
  <w:style w:type="character" w:customStyle="1" w:styleId="WW8Num147z8">
    <w:name w:val="WW8Num147z8"/>
    <w:qFormat/>
  </w:style>
  <w:style w:type="character" w:customStyle="1" w:styleId="WW8Num148z0">
    <w:name w:val="WW8Num148z0"/>
    <w:qFormat/>
  </w:style>
  <w:style w:type="character" w:customStyle="1" w:styleId="WW8Num148z1">
    <w:name w:val="WW8Num148z1"/>
    <w:qFormat/>
  </w:style>
  <w:style w:type="character" w:customStyle="1" w:styleId="WW8Num148z2">
    <w:name w:val="WW8Num148z2"/>
    <w:qFormat/>
  </w:style>
  <w:style w:type="character" w:customStyle="1" w:styleId="WW8Num148z3">
    <w:name w:val="WW8Num148z3"/>
    <w:qFormat/>
  </w:style>
  <w:style w:type="character" w:customStyle="1" w:styleId="WW8Num148z4">
    <w:name w:val="WW8Num148z4"/>
    <w:qFormat/>
  </w:style>
  <w:style w:type="character" w:customStyle="1" w:styleId="WW8Num148z5">
    <w:name w:val="WW8Num148z5"/>
    <w:qFormat/>
  </w:style>
  <w:style w:type="character" w:customStyle="1" w:styleId="WW8Num148z6">
    <w:name w:val="WW8Num148z6"/>
    <w:qFormat/>
  </w:style>
  <w:style w:type="character" w:customStyle="1" w:styleId="WW8Num148z7">
    <w:name w:val="WW8Num148z7"/>
    <w:qFormat/>
  </w:style>
  <w:style w:type="character" w:customStyle="1" w:styleId="WW8Num148z8">
    <w:name w:val="WW8Num148z8"/>
    <w:qFormat/>
  </w:style>
  <w:style w:type="character" w:customStyle="1" w:styleId="WW8Num149z0">
    <w:name w:val="WW8Num149z0"/>
    <w:qFormat/>
  </w:style>
  <w:style w:type="character" w:customStyle="1" w:styleId="WW8Num149z1">
    <w:name w:val="WW8Num149z1"/>
    <w:qFormat/>
  </w:style>
  <w:style w:type="character" w:customStyle="1" w:styleId="WW8Num149z2">
    <w:name w:val="WW8Num149z2"/>
    <w:qFormat/>
  </w:style>
  <w:style w:type="character" w:customStyle="1" w:styleId="WW8Num149z3">
    <w:name w:val="WW8Num149z3"/>
    <w:qFormat/>
  </w:style>
  <w:style w:type="character" w:customStyle="1" w:styleId="WW8Num149z4">
    <w:name w:val="WW8Num149z4"/>
    <w:qFormat/>
  </w:style>
  <w:style w:type="character" w:customStyle="1" w:styleId="WW8Num149z5">
    <w:name w:val="WW8Num149z5"/>
    <w:qFormat/>
  </w:style>
  <w:style w:type="character" w:customStyle="1" w:styleId="WW8Num149z6">
    <w:name w:val="WW8Num149z6"/>
    <w:qFormat/>
  </w:style>
  <w:style w:type="character" w:customStyle="1" w:styleId="WW8Num149z7">
    <w:name w:val="WW8Num149z7"/>
    <w:qFormat/>
  </w:style>
  <w:style w:type="character" w:customStyle="1" w:styleId="WW8Num149z8">
    <w:name w:val="WW8Num149z8"/>
    <w:qFormat/>
  </w:style>
  <w:style w:type="character" w:customStyle="1" w:styleId="WW8Num150z0">
    <w:name w:val="WW8Num150z0"/>
    <w:qFormat/>
    <w:rPr>
      <w:rFonts w:ascii="Times New Roman" w:hAnsi="Times New Roman" w:cs="Times New Roman"/>
      <w:b w:val="0"/>
      <w:color w:val="00000A"/>
      <w:kern w:val="0"/>
      <w:szCs w:val="24"/>
    </w:rPr>
  </w:style>
  <w:style w:type="character" w:customStyle="1" w:styleId="WW8Num150z1">
    <w:name w:val="WW8Num150z1"/>
    <w:qFormat/>
  </w:style>
  <w:style w:type="character" w:customStyle="1" w:styleId="WW8Num150z2">
    <w:name w:val="WW8Num150z2"/>
    <w:qFormat/>
  </w:style>
  <w:style w:type="character" w:customStyle="1" w:styleId="WW8Num150z3">
    <w:name w:val="WW8Num150z3"/>
    <w:qFormat/>
  </w:style>
  <w:style w:type="character" w:customStyle="1" w:styleId="WW8Num150z4">
    <w:name w:val="WW8Num150z4"/>
    <w:qFormat/>
  </w:style>
  <w:style w:type="character" w:customStyle="1" w:styleId="WW8Num150z5">
    <w:name w:val="WW8Num150z5"/>
    <w:qFormat/>
  </w:style>
  <w:style w:type="character" w:customStyle="1" w:styleId="WW8Num150z6">
    <w:name w:val="WW8Num150z6"/>
    <w:qFormat/>
  </w:style>
  <w:style w:type="character" w:customStyle="1" w:styleId="WW8Num150z7">
    <w:name w:val="WW8Num150z7"/>
    <w:qFormat/>
  </w:style>
  <w:style w:type="character" w:customStyle="1" w:styleId="WW8Num150z8">
    <w:name w:val="WW8Num150z8"/>
    <w:qFormat/>
  </w:style>
  <w:style w:type="character" w:customStyle="1" w:styleId="WW8Num151z1">
    <w:name w:val="WW8Num151z1"/>
    <w:qFormat/>
    <w:rPr>
      <w:color w:val="000000"/>
    </w:rPr>
  </w:style>
  <w:style w:type="character" w:customStyle="1" w:styleId="WW8Num151z4">
    <w:name w:val="WW8Num151z4"/>
    <w:qFormat/>
  </w:style>
  <w:style w:type="character" w:customStyle="1" w:styleId="WW8Num151z5">
    <w:name w:val="WW8Num151z5"/>
    <w:qFormat/>
  </w:style>
  <w:style w:type="character" w:customStyle="1" w:styleId="WW8Num151z6">
    <w:name w:val="WW8Num151z6"/>
    <w:qFormat/>
  </w:style>
  <w:style w:type="character" w:customStyle="1" w:styleId="WW8Num151z7">
    <w:name w:val="WW8Num151z7"/>
    <w:qFormat/>
  </w:style>
  <w:style w:type="character" w:customStyle="1" w:styleId="WW8Num151z8">
    <w:name w:val="WW8Num151z8"/>
    <w:qFormat/>
  </w:style>
  <w:style w:type="character" w:customStyle="1" w:styleId="WW8Num152z3">
    <w:name w:val="WW8Num152z3"/>
    <w:qFormat/>
  </w:style>
  <w:style w:type="character" w:customStyle="1" w:styleId="WW8Num152z4">
    <w:name w:val="WW8Num152z4"/>
    <w:qFormat/>
  </w:style>
  <w:style w:type="character" w:customStyle="1" w:styleId="WW8Num152z5">
    <w:name w:val="WW8Num152z5"/>
    <w:qFormat/>
  </w:style>
  <w:style w:type="character" w:customStyle="1" w:styleId="WW8Num152z6">
    <w:name w:val="WW8Num152z6"/>
    <w:qFormat/>
  </w:style>
  <w:style w:type="character" w:customStyle="1" w:styleId="WW8Num152z7">
    <w:name w:val="WW8Num152z7"/>
    <w:qFormat/>
  </w:style>
  <w:style w:type="character" w:customStyle="1" w:styleId="WW8Num152z8">
    <w:name w:val="WW8Num152z8"/>
    <w:qFormat/>
  </w:style>
  <w:style w:type="character" w:customStyle="1" w:styleId="WW8Num153z0">
    <w:name w:val="WW8Num153z0"/>
    <w:qFormat/>
    <w:rPr>
      <w:i w:val="0"/>
      <w:color w:val="000000"/>
    </w:rPr>
  </w:style>
  <w:style w:type="character" w:customStyle="1" w:styleId="WW8Num153z1">
    <w:name w:val="WW8Num153z1"/>
    <w:qFormat/>
  </w:style>
  <w:style w:type="character" w:customStyle="1" w:styleId="WW8Num153z2">
    <w:name w:val="WW8Num153z2"/>
    <w:qFormat/>
  </w:style>
  <w:style w:type="character" w:customStyle="1" w:styleId="WW8Num153z3">
    <w:name w:val="WW8Num153z3"/>
    <w:qFormat/>
  </w:style>
  <w:style w:type="character" w:customStyle="1" w:styleId="WW8Num153z4">
    <w:name w:val="WW8Num153z4"/>
    <w:qFormat/>
  </w:style>
  <w:style w:type="character" w:customStyle="1" w:styleId="WW8Num153z5">
    <w:name w:val="WW8Num153z5"/>
    <w:qFormat/>
  </w:style>
  <w:style w:type="character" w:customStyle="1" w:styleId="WW8Num153z6">
    <w:name w:val="WW8Num153z6"/>
    <w:qFormat/>
  </w:style>
  <w:style w:type="character" w:customStyle="1" w:styleId="WW8Num153z7">
    <w:name w:val="WW8Num153z7"/>
    <w:qFormat/>
  </w:style>
  <w:style w:type="character" w:customStyle="1" w:styleId="WW8Num153z8">
    <w:name w:val="WW8Num153z8"/>
    <w:qFormat/>
  </w:style>
  <w:style w:type="character" w:customStyle="1" w:styleId="WW8Num154z0">
    <w:name w:val="WW8Num154z0"/>
    <w:qFormat/>
    <w:rPr>
      <w:rFonts w:ascii="Symbol" w:hAnsi="Symbol" w:cs="Symbol"/>
      <w:color w:val="000000"/>
      <w:sz w:val="22"/>
      <w:szCs w:val="22"/>
      <w:lang w:bidi="fa-IR"/>
    </w:rPr>
  </w:style>
  <w:style w:type="character" w:customStyle="1" w:styleId="WW8Num154z1">
    <w:name w:val="WW8Num154z1"/>
    <w:qFormat/>
    <w:rPr>
      <w:rFonts w:ascii="Courier New" w:hAnsi="Courier New" w:cs="Courier New"/>
    </w:rPr>
  </w:style>
  <w:style w:type="character" w:customStyle="1" w:styleId="WW8Num154z2">
    <w:name w:val="WW8Num154z2"/>
    <w:qFormat/>
    <w:rPr>
      <w:rFonts w:ascii="Wingdings" w:hAnsi="Wingdings" w:cs="Wingdings"/>
    </w:rPr>
  </w:style>
  <w:style w:type="character" w:customStyle="1" w:styleId="WW8Num154z3">
    <w:name w:val="WW8Num154z3"/>
    <w:qFormat/>
    <w:rPr>
      <w:rFonts w:ascii="Symbol" w:hAnsi="Symbol" w:cs="Symbol"/>
    </w:rPr>
  </w:style>
  <w:style w:type="character" w:customStyle="1" w:styleId="WW8Num155z3">
    <w:name w:val="WW8Num155z3"/>
    <w:qFormat/>
  </w:style>
  <w:style w:type="character" w:customStyle="1" w:styleId="WW8Num155z4">
    <w:name w:val="WW8Num155z4"/>
    <w:qFormat/>
  </w:style>
  <w:style w:type="character" w:customStyle="1" w:styleId="WW8Num155z5">
    <w:name w:val="WW8Num155z5"/>
    <w:qFormat/>
  </w:style>
  <w:style w:type="character" w:customStyle="1" w:styleId="WW8Num155z6">
    <w:name w:val="WW8Num155z6"/>
    <w:qFormat/>
  </w:style>
  <w:style w:type="character" w:customStyle="1" w:styleId="WW8Num155z7">
    <w:name w:val="WW8Num155z7"/>
    <w:qFormat/>
  </w:style>
  <w:style w:type="character" w:customStyle="1" w:styleId="WW8Num155z8">
    <w:name w:val="WW8Num155z8"/>
    <w:qFormat/>
  </w:style>
  <w:style w:type="character" w:customStyle="1" w:styleId="WW8Num156z0">
    <w:name w:val="WW8Num156z0"/>
    <w:qFormat/>
  </w:style>
  <w:style w:type="character" w:customStyle="1" w:styleId="WW8Num156z1">
    <w:name w:val="WW8Num156z1"/>
    <w:qFormat/>
  </w:style>
  <w:style w:type="character" w:customStyle="1" w:styleId="WW8Num156z2">
    <w:name w:val="WW8Num156z2"/>
    <w:qFormat/>
  </w:style>
  <w:style w:type="character" w:customStyle="1" w:styleId="WW8Num156z3">
    <w:name w:val="WW8Num156z3"/>
    <w:qFormat/>
  </w:style>
  <w:style w:type="character" w:customStyle="1" w:styleId="WW8Num156z4">
    <w:name w:val="WW8Num156z4"/>
    <w:qFormat/>
  </w:style>
  <w:style w:type="character" w:customStyle="1" w:styleId="WW8Num156z5">
    <w:name w:val="WW8Num156z5"/>
    <w:qFormat/>
  </w:style>
  <w:style w:type="character" w:customStyle="1" w:styleId="WW8Num156z6">
    <w:name w:val="WW8Num156z6"/>
    <w:qFormat/>
  </w:style>
  <w:style w:type="character" w:customStyle="1" w:styleId="WW8Num156z7">
    <w:name w:val="WW8Num156z7"/>
    <w:qFormat/>
  </w:style>
  <w:style w:type="character" w:customStyle="1" w:styleId="WW8Num156z8">
    <w:name w:val="WW8Num156z8"/>
    <w:qFormat/>
  </w:style>
  <w:style w:type="character" w:customStyle="1" w:styleId="WW8Num157z0">
    <w:name w:val="WW8Num157z0"/>
    <w:qFormat/>
  </w:style>
  <w:style w:type="character" w:customStyle="1" w:styleId="WW8Num157z1">
    <w:name w:val="WW8Num157z1"/>
    <w:qFormat/>
  </w:style>
  <w:style w:type="character" w:customStyle="1" w:styleId="WW8Num157z2">
    <w:name w:val="WW8Num157z2"/>
    <w:qFormat/>
  </w:style>
  <w:style w:type="character" w:customStyle="1" w:styleId="WW8Num157z3">
    <w:name w:val="WW8Num157z3"/>
    <w:qFormat/>
  </w:style>
  <w:style w:type="character" w:customStyle="1" w:styleId="WW8Num157z4">
    <w:name w:val="WW8Num157z4"/>
    <w:qFormat/>
  </w:style>
  <w:style w:type="character" w:customStyle="1" w:styleId="WW8Num157z5">
    <w:name w:val="WW8Num157z5"/>
    <w:qFormat/>
  </w:style>
  <w:style w:type="character" w:customStyle="1" w:styleId="WW8Num157z6">
    <w:name w:val="WW8Num157z6"/>
    <w:qFormat/>
  </w:style>
  <w:style w:type="character" w:customStyle="1" w:styleId="WW8Num157z7">
    <w:name w:val="WW8Num157z7"/>
    <w:qFormat/>
  </w:style>
  <w:style w:type="character" w:customStyle="1" w:styleId="WW8Num157z8">
    <w:name w:val="WW8Num157z8"/>
    <w:qFormat/>
  </w:style>
  <w:style w:type="character" w:customStyle="1" w:styleId="WW8Num158z0">
    <w:name w:val="WW8Num158z0"/>
    <w:qFormat/>
  </w:style>
  <w:style w:type="character" w:customStyle="1" w:styleId="WW8Num158z1">
    <w:name w:val="WW8Num158z1"/>
    <w:qFormat/>
  </w:style>
  <w:style w:type="character" w:customStyle="1" w:styleId="WW8Num158z2">
    <w:name w:val="WW8Num158z2"/>
    <w:qFormat/>
  </w:style>
  <w:style w:type="character" w:customStyle="1" w:styleId="WW8Num158z3">
    <w:name w:val="WW8Num158z3"/>
    <w:qFormat/>
  </w:style>
  <w:style w:type="character" w:customStyle="1" w:styleId="WW8Num158z4">
    <w:name w:val="WW8Num158z4"/>
    <w:qFormat/>
  </w:style>
  <w:style w:type="character" w:customStyle="1" w:styleId="WW8Num158z5">
    <w:name w:val="WW8Num158z5"/>
    <w:qFormat/>
  </w:style>
  <w:style w:type="character" w:customStyle="1" w:styleId="WW8Num158z6">
    <w:name w:val="WW8Num158z6"/>
    <w:qFormat/>
  </w:style>
  <w:style w:type="character" w:customStyle="1" w:styleId="WW8Num158z7">
    <w:name w:val="WW8Num158z7"/>
    <w:qFormat/>
  </w:style>
  <w:style w:type="character" w:customStyle="1" w:styleId="WW8Num158z8">
    <w:name w:val="WW8Num158z8"/>
    <w:qFormat/>
  </w:style>
  <w:style w:type="character" w:customStyle="1" w:styleId="WW8Num159z1">
    <w:name w:val="WW8Num159z1"/>
    <w:qFormat/>
  </w:style>
  <w:style w:type="character" w:customStyle="1" w:styleId="WW8Num159z2">
    <w:name w:val="WW8Num159z2"/>
    <w:qFormat/>
  </w:style>
  <w:style w:type="character" w:customStyle="1" w:styleId="WW8Num159z3">
    <w:name w:val="WW8Num159z3"/>
    <w:qFormat/>
  </w:style>
  <w:style w:type="character" w:customStyle="1" w:styleId="WW8Num159z4">
    <w:name w:val="WW8Num159z4"/>
    <w:qFormat/>
  </w:style>
  <w:style w:type="character" w:customStyle="1" w:styleId="WW8Num159z5">
    <w:name w:val="WW8Num159z5"/>
    <w:qFormat/>
  </w:style>
  <w:style w:type="character" w:customStyle="1" w:styleId="WW8Num159z6">
    <w:name w:val="WW8Num159z6"/>
    <w:qFormat/>
  </w:style>
  <w:style w:type="character" w:customStyle="1" w:styleId="WW8Num159z7">
    <w:name w:val="WW8Num159z7"/>
    <w:qFormat/>
  </w:style>
  <w:style w:type="character" w:customStyle="1" w:styleId="WW8Num159z8">
    <w:name w:val="WW8Num159z8"/>
    <w:qFormat/>
  </w:style>
  <w:style w:type="character" w:customStyle="1" w:styleId="WW8Num160z0">
    <w:name w:val="WW8Num160z0"/>
    <w:qFormat/>
    <w:rPr>
      <w:rFonts w:cs="TTE10E9600t00"/>
      <w:b w:val="0"/>
      <w:strike w:val="0"/>
      <w:dstrike w:val="0"/>
      <w:color w:val="000000"/>
      <w:sz w:val="22"/>
      <w:szCs w:val="22"/>
      <w:lang w:bidi="hi-IN"/>
    </w:rPr>
  </w:style>
  <w:style w:type="character" w:customStyle="1" w:styleId="WW8Num160z1">
    <w:name w:val="WW8Num160z1"/>
    <w:qFormat/>
  </w:style>
  <w:style w:type="character" w:customStyle="1" w:styleId="WW8Num160z2">
    <w:name w:val="WW8Num160z2"/>
    <w:qFormat/>
  </w:style>
  <w:style w:type="character" w:customStyle="1" w:styleId="WW8Num160z3">
    <w:name w:val="WW8Num160z3"/>
    <w:qFormat/>
  </w:style>
  <w:style w:type="character" w:customStyle="1" w:styleId="WW8Num160z4">
    <w:name w:val="WW8Num160z4"/>
    <w:qFormat/>
  </w:style>
  <w:style w:type="character" w:customStyle="1" w:styleId="WW8Num160z5">
    <w:name w:val="WW8Num160z5"/>
    <w:qFormat/>
  </w:style>
  <w:style w:type="character" w:customStyle="1" w:styleId="WW8Num160z6">
    <w:name w:val="WW8Num160z6"/>
    <w:qFormat/>
  </w:style>
  <w:style w:type="character" w:customStyle="1" w:styleId="WW8Num160z7">
    <w:name w:val="WW8Num160z7"/>
    <w:qFormat/>
  </w:style>
  <w:style w:type="character" w:customStyle="1" w:styleId="WW8Num160z8">
    <w:name w:val="WW8Num160z8"/>
    <w:qFormat/>
  </w:style>
  <w:style w:type="character" w:customStyle="1" w:styleId="WW8Num161z0">
    <w:name w:val="WW8Num161z0"/>
    <w:qFormat/>
  </w:style>
  <w:style w:type="character" w:customStyle="1" w:styleId="WW8Num161z1">
    <w:name w:val="WW8Num161z1"/>
    <w:qFormat/>
  </w:style>
  <w:style w:type="character" w:customStyle="1" w:styleId="WW8Num161z2">
    <w:name w:val="WW8Num161z2"/>
    <w:qFormat/>
  </w:style>
  <w:style w:type="character" w:customStyle="1" w:styleId="WW8Num161z3">
    <w:name w:val="WW8Num161z3"/>
    <w:qFormat/>
  </w:style>
  <w:style w:type="character" w:customStyle="1" w:styleId="WW8Num161z4">
    <w:name w:val="WW8Num161z4"/>
    <w:qFormat/>
  </w:style>
  <w:style w:type="character" w:customStyle="1" w:styleId="WW8Num161z5">
    <w:name w:val="WW8Num161z5"/>
    <w:qFormat/>
  </w:style>
  <w:style w:type="character" w:customStyle="1" w:styleId="WW8Num161z6">
    <w:name w:val="WW8Num161z6"/>
    <w:qFormat/>
  </w:style>
  <w:style w:type="character" w:customStyle="1" w:styleId="WW8Num161z7">
    <w:name w:val="WW8Num161z7"/>
    <w:qFormat/>
  </w:style>
  <w:style w:type="character" w:customStyle="1" w:styleId="WW8Num161z8">
    <w:name w:val="WW8Num161z8"/>
    <w:qFormat/>
  </w:style>
  <w:style w:type="character" w:customStyle="1" w:styleId="WW8Num162z1">
    <w:name w:val="WW8Num162z1"/>
    <w:qFormat/>
    <w:rPr>
      <w:rFonts w:ascii="Courier New" w:hAnsi="Courier New" w:cs="Courier New"/>
    </w:rPr>
  </w:style>
  <w:style w:type="character" w:customStyle="1" w:styleId="WW8Num162z2">
    <w:name w:val="WW8Num162z2"/>
    <w:qFormat/>
    <w:rPr>
      <w:rFonts w:ascii="Wingdings" w:hAnsi="Wingdings" w:cs="Wingdings"/>
    </w:rPr>
  </w:style>
  <w:style w:type="character" w:customStyle="1" w:styleId="WW8Num163z0">
    <w:name w:val="WW8Num163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163z1">
    <w:name w:val="WW8Num163z1"/>
    <w:qFormat/>
    <w:rPr>
      <w:rFonts w:ascii="Courier New" w:hAnsi="Courier New" w:cs="Courier New"/>
    </w:rPr>
  </w:style>
  <w:style w:type="character" w:customStyle="1" w:styleId="WW8Num163z3">
    <w:name w:val="WW8Num163z3"/>
    <w:qFormat/>
    <w:rPr>
      <w:rFonts w:ascii="Symbol" w:hAnsi="Symbol" w:cs="Symbol"/>
    </w:rPr>
  </w:style>
  <w:style w:type="character" w:customStyle="1" w:styleId="WW8Num164z1">
    <w:name w:val="WW8Num164z1"/>
    <w:qFormat/>
  </w:style>
  <w:style w:type="character" w:customStyle="1" w:styleId="WW8Num164z2">
    <w:name w:val="WW8Num164z2"/>
    <w:qFormat/>
  </w:style>
  <w:style w:type="character" w:customStyle="1" w:styleId="WW8Num164z3">
    <w:name w:val="WW8Num164z3"/>
    <w:qFormat/>
  </w:style>
  <w:style w:type="character" w:customStyle="1" w:styleId="WW8Num164z4">
    <w:name w:val="WW8Num164z4"/>
    <w:qFormat/>
  </w:style>
  <w:style w:type="character" w:customStyle="1" w:styleId="WW8Num164z5">
    <w:name w:val="WW8Num164z5"/>
    <w:qFormat/>
  </w:style>
  <w:style w:type="character" w:customStyle="1" w:styleId="WW8Num164z6">
    <w:name w:val="WW8Num164z6"/>
    <w:qFormat/>
  </w:style>
  <w:style w:type="character" w:customStyle="1" w:styleId="WW8Num164z7">
    <w:name w:val="WW8Num164z7"/>
    <w:qFormat/>
  </w:style>
  <w:style w:type="character" w:customStyle="1" w:styleId="WW8Num164z8">
    <w:name w:val="WW8Num164z8"/>
    <w:qFormat/>
  </w:style>
  <w:style w:type="character" w:customStyle="1" w:styleId="WW8Num165z0">
    <w:name w:val="WW8Num165z0"/>
    <w:qFormat/>
  </w:style>
  <w:style w:type="character" w:customStyle="1" w:styleId="WW8Num165z1">
    <w:name w:val="WW8Num165z1"/>
    <w:qFormat/>
    <w:rPr>
      <w:color w:val="000000"/>
    </w:rPr>
  </w:style>
  <w:style w:type="character" w:customStyle="1" w:styleId="WW8Num165z2">
    <w:name w:val="WW8Num165z2"/>
    <w:qFormat/>
  </w:style>
  <w:style w:type="character" w:customStyle="1" w:styleId="WW8Num165z3">
    <w:name w:val="WW8Num165z3"/>
    <w:qFormat/>
  </w:style>
  <w:style w:type="character" w:customStyle="1" w:styleId="WW8Num165z4">
    <w:name w:val="WW8Num165z4"/>
    <w:qFormat/>
  </w:style>
  <w:style w:type="character" w:customStyle="1" w:styleId="WW8Num165z5">
    <w:name w:val="WW8Num165z5"/>
    <w:qFormat/>
  </w:style>
  <w:style w:type="character" w:customStyle="1" w:styleId="WW8Num165z6">
    <w:name w:val="WW8Num165z6"/>
    <w:qFormat/>
  </w:style>
  <w:style w:type="character" w:customStyle="1" w:styleId="WW8Num165z7">
    <w:name w:val="WW8Num165z7"/>
    <w:qFormat/>
  </w:style>
  <w:style w:type="character" w:customStyle="1" w:styleId="WW8Num165z8">
    <w:name w:val="WW8Num165z8"/>
    <w:qFormat/>
  </w:style>
  <w:style w:type="character" w:customStyle="1" w:styleId="WW8Num166z0">
    <w:name w:val="WW8Num166z0"/>
    <w:qFormat/>
    <w:rPr>
      <w:color w:val="000000"/>
    </w:rPr>
  </w:style>
  <w:style w:type="character" w:customStyle="1" w:styleId="WW8Num166z1">
    <w:name w:val="WW8Num166z1"/>
    <w:qFormat/>
  </w:style>
  <w:style w:type="character" w:customStyle="1" w:styleId="WW8Num166z2">
    <w:name w:val="WW8Num166z2"/>
    <w:qFormat/>
  </w:style>
  <w:style w:type="character" w:customStyle="1" w:styleId="WW8Num166z3">
    <w:name w:val="WW8Num166z3"/>
    <w:qFormat/>
  </w:style>
  <w:style w:type="character" w:customStyle="1" w:styleId="WW8Num166z4">
    <w:name w:val="WW8Num166z4"/>
    <w:qFormat/>
  </w:style>
  <w:style w:type="character" w:customStyle="1" w:styleId="WW8Num166z5">
    <w:name w:val="WW8Num166z5"/>
    <w:qFormat/>
  </w:style>
  <w:style w:type="character" w:customStyle="1" w:styleId="WW8Num166z6">
    <w:name w:val="WW8Num166z6"/>
    <w:qFormat/>
  </w:style>
  <w:style w:type="character" w:customStyle="1" w:styleId="WW8Num166z7">
    <w:name w:val="WW8Num166z7"/>
    <w:qFormat/>
  </w:style>
  <w:style w:type="character" w:customStyle="1" w:styleId="WW8Num166z8">
    <w:name w:val="WW8Num166z8"/>
    <w:qFormat/>
  </w:style>
  <w:style w:type="character" w:customStyle="1" w:styleId="WW8Num167z0">
    <w:name w:val="WW8Num167z0"/>
    <w:qFormat/>
    <w:rPr>
      <w:rFonts w:cs="Times New Roman"/>
      <w:b w:val="0"/>
      <w:color w:val="000000"/>
      <w:szCs w:val="24"/>
    </w:rPr>
  </w:style>
  <w:style w:type="character" w:customStyle="1" w:styleId="WW8Num167z1">
    <w:name w:val="WW8Num167z1"/>
    <w:qFormat/>
    <w:rPr>
      <w:color w:val="000000"/>
    </w:rPr>
  </w:style>
  <w:style w:type="character" w:customStyle="1" w:styleId="WW8Num167z2">
    <w:name w:val="WW8Num167z2"/>
    <w:qFormat/>
  </w:style>
  <w:style w:type="character" w:customStyle="1" w:styleId="WW8Num167z3">
    <w:name w:val="WW8Num167z3"/>
    <w:qFormat/>
  </w:style>
  <w:style w:type="character" w:customStyle="1" w:styleId="WW8Num167z4">
    <w:name w:val="WW8Num167z4"/>
    <w:qFormat/>
  </w:style>
  <w:style w:type="character" w:customStyle="1" w:styleId="WW8Num167z5">
    <w:name w:val="WW8Num167z5"/>
    <w:qFormat/>
  </w:style>
  <w:style w:type="character" w:customStyle="1" w:styleId="WW8Num167z6">
    <w:name w:val="WW8Num167z6"/>
    <w:qFormat/>
  </w:style>
  <w:style w:type="character" w:customStyle="1" w:styleId="WW8Num167z7">
    <w:name w:val="WW8Num167z7"/>
    <w:qFormat/>
  </w:style>
  <w:style w:type="character" w:customStyle="1" w:styleId="WW8Num167z8">
    <w:name w:val="WW8Num167z8"/>
    <w:qFormat/>
  </w:style>
  <w:style w:type="character" w:customStyle="1" w:styleId="WW8Num169z0">
    <w:name w:val="WW8Num169z0"/>
    <w:qFormat/>
    <w:rPr>
      <w:i w:val="0"/>
    </w:rPr>
  </w:style>
  <w:style w:type="character" w:customStyle="1" w:styleId="WW8Num169z1">
    <w:name w:val="WW8Num169z1"/>
    <w:qFormat/>
    <w:rPr>
      <w:color w:val="000000"/>
    </w:rPr>
  </w:style>
  <w:style w:type="character" w:customStyle="1" w:styleId="WW8Num169z2">
    <w:name w:val="WW8Num169z2"/>
    <w:qFormat/>
  </w:style>
  <w:style w:type="character" w:customStyle="1" w:styleId="WW8Num169z3">
    <w:name w:val="WW8Num169z3"/>
    <w:qFormat/>
  </w:style>
  <w:style w:type="character" w:customStyle="1" w:styleId="WW8Num169z4">
    <w:name w:val="WW8Num169z4"/>
    <w:qFormat/>
  </w:style>
  <w:style w:type="character" w:customStyle="1" w:styleId="WW8Num169z5">
    <w:name w:val="WW8Num169z5"/>
    <w:qFormat/>
  </w:style>
  <w:style w:type="character" w:customStyle="1" w:styleId="WW8Num169z6">
    <w:name w:val="WW8Num169z6"/>
    <w:qFormat/>
  </w:style>
  <w:style w:type="character" w:customStyle="1" w:styleId="WW8Num169z7">
    <w:name w:val="WW8Num169z7"/>
    <w:qFormat/>
  </w:style>
  <w:style w:type="character" w:customStyle="1" w:styleId="WW8Num169z8">
    <w:name w:val="WW8Num169z8"/>
    <w:qFormat/>
  </w:style>
  <w:style w:type="character" w:customStyle="1" w:styleId="WW8Num170z0">
    <w:name w:val="WW8Num170z0"/>
    <w:qFormat/>
    <w:rPr>
      <w:rFonts w:eastAsia="Czcionka tekstu podstawowego"/>
      <w:b/>
      <w:color w:val="000000"/>
      <w:spacing w:val="11"/>
      <w:sz w:val="22"/>
      <w:szCs w:val="22"/>
      <w:lang w:eastAsia="ja-JP" w:bidi="fa-IR"/>
    </w:rPr>
  </w:style>
  <w:style w:type="character" w:customStyle="1" w:styleId="WW8Num170z1">
    <w:name w:val="WW8Num170z1"/>
    <w:qFormat/>
  </w:style>
  <w:style w:type="character" w:customStyle="1" w:styleId="WW8Num170z2">
    <w:name w:val="WW8Num170z2"/>
    <w:qFormat/>
  </w:style>
  <w:style w:type="character" w:customStyle="1" w:styleId="WW8Num170z3">
    <w:name w:val="WW8Num170z3"/>
    <w:qFormat/>
  </w:style>
  <w:style w:type="character" w:customStyle="1" w:styleId="WW8Num170z4">
    <w:name w:val="WW8Num170z4"/>
    <w:qFormat/>
  </w:style>
  <w:style w:type="character" w:customStyle="1" w:styleId="WW8Num170z5">
    <w:name w:val="WW8Num170z5"/>
    <w:qFormat/>
  </w:style>
  <w:style w:type="character" w:customStyle="1" w:styleId="WW8Num170z6">
    <w:name w:val="WW8Num170z6"/>
    <w:qFormat/>
  </w:style>
  <w:style w:type="character" w:customStyle="1" w:styleId="WW8Num170z7">
    <w:name w:val="WW8Num170z7"/>
    <w:qFormat/>
  </w:style>
  <w:style w:type="character" w:customStyle="1" w:styleId="WW8Num170z8">
    <w:name w:val="WW8Num170z8"/>
    <w:qFormat/>
  </w:style>
  <w:style w:type="character" w:customStyle="1" w:styleId="WW8Num171z1">
    <w:name w:val="WW8Num171z1"/>
    <w:qFormat/>
  </w:style>
  <w:style w:type="character" w:customStyle="1" w:styleId="WW8Num171z2">
    <w:name w:val="WW8Num171z2"/>
    <w:qFormat/>
  </w:style>
  <w:style w:type="character" w:customStyle="1" w:styleId="WW8Num171z3">
    <w:name w:val="WW8Num171z3"/>
    <w:qFormat/>
  </w:style>
  <w:style w:type="character" w:customStyle="1" w:styleId="WW8Num171z4">
    <w:name w:val="WW8Num171z4"/>
    <w:qFormat/>
  </w:style>
  <w:style w:type="character" w:customStyle="1" w:styleId="WW8Num171z5">
    <w:name w:val="WW8Num171z5"/>
    <w:qFormat/>
  </w:style>
  <w:style w:type="character" w:customStyle="1" w:styleId="WW8Num171z6">
    <w:name w:val="WW8Num171z6"/>
    <w:qFormat/>
  </w:style>
  <w:style w:type="character" w:customStyle="1" w:styleId="WW8Num171z7">
    <w:name w:val="WW8Num171z7"/>
    <w:qFormat/>
  </w:style>
  <w:style w:type="character" w:customStyle="1" w:styleId="WW8Num171z8">
    <w:name w:val="WW8Num171z8"/>
    <w:qFormat/>
  </w:style>
  <w:style w:type="character" w:customStyle="1" w:styleId="WW8Num172z3">
    <w:name w:val="WW8Num172z3"/>
    <w:qFormat/>
  </w:style>
  <w:style w:type="character" w:customStyle="1" w:styleId="WW8Num172z5">
    <w:name w:val="WW8Num172z5"/>
    <w:qFormat/>
  </w:style>
  <w:style w:type="character" w:customStyle="1" w:styleId="WW8Num172z6">
    <w:name w:val="WW8Num172z6"/>
    <w:qFormat/>
  </w:style>
  <w:style w:type="character" w:customStyle="1" w:styleId="WW8Num172z7">
    <w:name w:val="WW8Num172z7"/>
    <w:qFormat/>
  </w:style>
  <w:style w:type="character" w:customStyle="1" w:styleId="WW8Num172z8">
    <w:name w:val="WW8Num172z8"/>
    <w:qFormat/>
  </w:style>
  <w:style w:type="character" w:customStyle="1" w:styleId="WW8Num173z0">
    <w:name w:val="WW8Num173z0"/>
    <w:qFormat/>
  </w:style>
  <w:style w:type="character" w:customStyle="1" w:styleId="WW8Num173z1">
    <w:name w:val="WW8Num173z1"/>
    <w:qFormat/>
  </w:style>
  <w:style w:type="character" w:customStyle="1" w:styleId="WW8Num173z2">
    <w:name w:val="WW8Num173z2"/>
    <w:qFormat/>
  </w:style>
  <w:style w:type="character" w:customStyle="1" w:styleId="WW8Num173z3">
    <w:name w:val="WW8Num173z3"/>
    <w:qFormat/>
  </w:style>
  <w:style w:type="character" w:customStyle="1" w:styleId="WW8Num173z4">
    <w:name w:val="WW8Num173z4"/>
    <w:qFormat/>
  </w:style>
  <w:style w:type="character" w:customStyle="1" w:styleId="WW8Num173z5">
    <w:name w:val="WW8Num173z5"/>
    <w:qFormat/>
  </w:style>
  <w:style w:type="character" w:customStyle="1" w:styleId="WW8Num173z6">
    <w:name w:val="WW8Num173z6"/>
    <w:qFormat/>
  </w:style>
  <w:style w:type="character" w:customStyle="1" w:styleId="WW8Num173z7">
    <w:name w:val="WW8Num173z7"/>
    <w:qFormat/>
  </w:style>
  <w:style w:type="character" w:customStyle="1" w:styleId="WW8Num173z8">
    <w:name w:val="WW8Num173z8"/>
    <w:qFormat/>
  </w:style>
  <w:style w:type="character" w:customStyle="1" w:styleId="WW8Num174z0">
    <w:name w:val="WW8Num174z0"/>
    <w:qFormat/>
    <w:rPr>
      <w:b w:val="0"/>
      <w:color w:val="00000A"/>
      <w:kern w:val="0"/>
      <w:szCs w:val="24"/>
    </w:rPr>
  </w:style>
  <w:style w:type="character" w:customStyle="1" w:styleId="WW8Num174z1">
    <w:name w:val="WW8Num174z1"/>
    <w:qFormat/>
  </w:style>
  <w:style w:type="character" w:customStyle="1" w:styleId="WW8Num174z2">
    <w:name w:val="WW8Num174z2"/>
    <w:qFormat/>
  </w:style>
  <w:style w:type="character" w:customStyle="1" w:styleId="WW8Num174z3">
    <w:name w:val="WW8Num174z3"/>
    <w:qFormat/>
  </w:style>
  <w:style w:type="character" w:customStyle="1" w:styleId="WW8Num174z4">
    <w:name w:val="WW8Num174z4"/>
    <w:qFormat/>
  </w:style>
  <w:style w:type="character" w:customStyle="1" w:styleId="WW8Num174z5">
    <w:name w:val="WW8Num174z5"/>
    <w:qFormat/>
  </w:style>
  <w:style w:type="character" w:customStyle="1" w:styleId="WW8Num174z6">
    <w:name w:val="WW8Num174z6"/>
    <w:qFormat/>
  </w:style>
  <w:style w:type="character" w:customStyle="1" w:styleId="WW8Num174z7">
    <w:name w:val="WW8Num174z7"/>
    <w:qFormat/>
  </w:style>
  <w:style w:type="character" w:customStyle="1" w:styleId="WW8Num174z8">
    <w:name w:val="WW8Num174z8"/>
    <w:qFormat/>
  </w:style>
  <w:style w:type="character" w:customStyle="1" w:styleId="WW8Num175z0">
    <w:name w:val="WW8Num175z0"/>
    <w:qFormat/>
  </w:style>
  <w:style w:type="character" w:customStyle="1" w:styleId="WW8Num175z1">
    <w:name w:val="WW8Num175z1"/>
    <w:qFormat/>
    <w:rPr>
      <w:color w:val="000000"/>
    </w:rPr>
  </w:style>
  <w:style w:type="character" w:customStyle="1" w:styleId="WW8Num175z2">
    <w:name w:val="WW8Num175z2"/>
    <w:qFormat/>
  </w:style>
  <w:style w:type="character" w:customStyle="1" w:styleId="WW8Num175z3">
    <w:name w:val="WW8Num175z3"/>
    <w:qFormat/>
  </w:style>
  <w:style w:type="character" w:customStyle="1" w:styleId="WW8Num175z4">
    <w:name w:val="WW8Num175z4"/>
    <w:qFormat/>
  </w:style>
  <w:style w:type="character" w:customStyle="1" w:styleId="WW8Num175z5">
    <w:name w:val="WW8Num175z5"/>
    <w:qFormat/>
  </w:style>
  <w:style w:type="character" w:customStyle="1" w:styleId="WW8Num175z6">
    <w:name w:val="WW8Num175z6"/>
    <w:qFormat/>
  </w:style>
  <w:style w:type="character" w:customStyle="1" w:styleId="WW8Num175z7">
    <w:name w:val="WW8Num175z7"/>
    <w:qFormat/>
  </w:style>
  <w:style w:type="character" w:customStyle="1" w:styleId="WW8Num175z8">
    <w:name w:val="WW8Num175z8"/>
    <w:qFormat/>
  </w:style>
  <w:style w:type="character" w:customStyle="1" w:styleId="WW8Num176z0">
    <w:name w:val="WW8Num176z0"/>
    <w:qFormat/>
    <w:rPr>
      <w:b w:val="0"/>
      <w:sz w:val="22"/>
      <w:szCs w:val="22"/>
    </w:rPr>
  </w:style>
  <w:style w:type="character" w:customStyle="1" w:styleId="WW8Num176z1">
    <w:name w:val="WW8Num176z1"/>
    <w:qFormat/>
  </w:style>
  <w:style w:type="character" w:customStyle="1" w:styleId="WW8Num176z2">
    <w:name w:val="WW8Num176z2"/>
    <w:qFormat/>
  </w:style>
  <w:style w:type="character" w:customStyle="1" w:styleId="WW8Num176z3">
    <w:name w:val="WW8Num176z3"/>
    <w:qFormat/>
  </w:style>
  <w:style w:type="character" w:customStyle="1" w:styleId="WW8Num176z4">
    <w:name w:val="WW8Num176z4"/>
    <w:qFormat/>
  </w:style>
  <w:style w:type="character" w:customStyle="1" w:styleId="WW8Num176z5">
    <w:name w:val="WW8Num176z5"/>
    <w:qFormat/>
  </w:style>
  <w:style w:type="character" w:customStyle="1" w:styleId="WW8Num176z6">
    <w:name w:val="WW8Num176z6"/>
    <w:qFormat/>
  </w:style>
  <w:style w:type="character" w:customStyle="1" w:styleId="WW8Num176z7">
    <w:name w:val="WW8Num176z7"/>
    <w:qFormat/>
  </w:style>
  <w:style w:type="character" w:customStyle="1" w:styleId="WW8Num176z8">
    <w:name w:val="WW8Num176z8"/>
    <w:qFormat/>
  </w:style>
  <w:style w:type="character" w:customStyle="1" w:styleId="WW8Num177z0">
    <w:name w:val="WW8Num177z0"/>
    <w:qFormat/>
    <w:rPr>
      <w:b/>
      <w:color w:val="000000"/>
      <w:sz w:val="22"/>
      <w:szCs w:val="22"/>
    </w:rPr>
  </w:style>
  <w:style w:type="character" w:customStyle="1" w:styleId="WW8Num177z1">
    <w:name w:val="WW8Num177z1"/>
    <w:qFormat/>
  </w:style>
  <w:style w:type="character" w:customStyle="1" w:styleId="WW8Num177z2">
    <w:name w:val="WW8Num177z2"/>
    <w:qFormat/>
  </w:style>
  <w:style w:type="character" w:customStyle="1" w:styleId="WW8Num177z3">
    <w:name w:val="WW8Num177z3"/>
    <w:qFormat/>
  </w:style>
  <w:style w:type="character" w:customStyle="1" w:styleId="WW8Num177z4">
    <w:name w:val="WW8Num177z4"/>
    <w:qFormat/>
  </w:style>
  <w:style w:type="character" w:customStyle="1" w:styleId="WW8Num177z5">
    <w:name w:val="WW8Num177z5"/>
    <w:qFormat/>
  </w:style>
  <w:style w:type="character" w:customStyle="1" w:styleId="WW8Num177z6">
    <w:name w:val="WW8Num177z6"/>
    <w:qFormat/>
  </w:style>
  <w:style w:type="character" w:customStyle="1" w:styleId="WW8Num177z7">
    <w:name w:val="WW8Num177z7"/>
    <w:qFormat/>
  </w:style>
  <w:style w:type="character" w:customStyle="1" w:styleId="WW8Num177z8">
    <w:name w:val="WW8Num177z8"/>
    <w:qFormat/>
  </w:style>
  <w:style w:type="character" w:customStyle="1" w:styleId="WW8Num178z2">
    <w:name w:val="WW8Num178z2"/>
    <w:qFormat/>
    <w:rPr>
      <w:rFonts w:ascii="Wingdings" w:hAnsi="Wingdings" w:cs="Wingdings"/>
    </w:rPr>
  </w:style>
  <w:style w:type="character" w:customStyle="1" w:styleId="WW8Num179z0">
    <w:name w:val="WW8Num179z0"/>
    <w:qFormat/>
    <w:rPr>
      <w:color w:val="000000"/>
      <w:sz w:val="24"/>
      <w:szCs w:val="24"/>
      <w:lang w:eastAsia="ja-JP" w:bidi="fa-IR"/>
    </w:rPr>
  </w:style>
  <w:style w:type="character" w:customStyle="1" w:styleId="WW8Num179z1">
    <w:name w:val="WW8Num179z1"/>
    <w:qFormat/>
  </w:style>
  <w:style w:type="character" w:customStyle="1" w:styleId="WW8Num179z2">
    <w:name w:val="WW8Num179z2"/>
    <w:qFormat/>
  </w:style>
  <w:style w:type="character" w:customStyle="1" w:styleId="WW8Num179z3">
    <w:name w:val="WW8Num179z3"/>
    <w:qFormat/>
  </w:style>
  <w:style w:type="character" w:customStyle="1" w:styleId="WW8Num179z4">
    <w:name w:val="WW8Num179z4"/>
    <w:qFormat/>
  </w:style>
  <w:style w:type="character" w:customStyle="1" w:styleId="WW8Num179z5">
    <w:name w:val="WW8Num179z5"/>
    <w:qFormat/>
  </w:style>
  <w:style w:type="character" w:customStyle="1" w:styleId="WW8Num179z6">
    <w:name w:val="WW8Num179z6"/>
    <w:qFormat/>
  </w:style>
  <w:style w:type="character" w:customStyle="1" w:styleId="WW8Num179z7">
    <w:name w:val="WW8Num179z7"/>
    <w:qFormat/>
  </w:style>
  <w:style w:type="character" w:customStyle="1" w:styleId="WW8Num179z8">
    <w:name w:val="WW8Num179z8"/>
    <w:qFormat/>
  </w:style>
  <w:style w:type="character" w:customStyle="1" w:styleId="WW8Num180z0">
    <w:name w:val="WW8Num180z0"/>
    <w:qFormat/>
    <w:rPr>
      <w:b w:val="0"/>
      <w:color w:val="000000"/>
      <w:szCs w:val="24"/>
    </w:rPr>
  </w:style>
  <w:style w:type="character" w:customStyle="1" w:styleId="WW8Num180z1">
    <w:name w:val="WW8Num180z1"/>
    <w:qFormat/>
  </w:style>
  <w:style w:type="character" w:customStyle="1" w:styleId="WW8Num180z2">
    <w:name w:val="WW8Num180z2"/>
    <w:qFormat/>
  </w:style>
  <w:style w:type="character" w:customStyle="1" w:styleId="WW8Num180z3">
    <w:name w:val="WW8Num180z3"/>
    <w:qFormat/>
  </w:style>
  <w:style w:type="character" w:customStyle="1" w:styleId="WW8Num180z4">
    <w:name w:val="WW8Num180z4"/>
    <w:qFormat/>
  </w:style>
  <w:style w:type="character" w:customStyle="1" w:styleId="WW8Num180z5">
    <w:name w:val="WW8Num180z5"/>
    <w:qFormat/>
  </w:style>
  <w:style w:type="character" w:customStyle="1" w:styleId="WW8Num180z6">
    <w:name w:val="WW8Num180z6"/>
    <w:qFormat/>
  </w:style>
  <w:style w:type="character" w:customStyle="1" w:styleId="WW8Num180z7">
    <w:name w:val="WW8Num180z7"/>
    <w:qFormat/>
  </w:style>
  <w:style w:type="character" w:customStyle="1" w:styleId="WW8Num180z8">
    <w:name w:val="WW8Num180z8"/>
    <w:qFormat/>
  </w:style>
  <w:style w:type="character" w:customStyle="1" w:styleId="WW8Num181z0">
    <w:name w:val="WW8Num181z0"/>
    <w:qFormat/>
    <w:rPr>
      <w:sz w:val="24"/>
      <w:szCs w:val="24"/>
    </w:rPr>
  </w:style>
  <w:style w:type="character" w:customStyle="1" w:styleId="WW8Num181z1">
    <w:name w:val="WW8Num181z1"/>
    <w:qFormat/>
  </w:style>
  <w:style w:type="character" w:customStyle="1" w:styleId="WW8Num181z2">
    <w:name w:val="WW8Num181z2"/>
    <w:qFormat/>
  </w:style>
  <w:style w:type="character" w:customStyle="1" w:styleId="WW8Num181z3">
    <w:name w:val="WW8Num181z3"/>
    <w:qFormat/>
  </w:style>
  <w:style w:type="character" w:customStyle="1" w:styleId="WW8Num181z4">
    <w:name w:val="WW8Num181z4"/>
    <w:qFormat/>
  </w:style>
  <w:style w:type="character" w:customStyle="1" w:styleId="WW8Num181z5">
    <w:name w:val="WW8Num181z5"/>
    <w:qFormat/>
  </w:style>
  <w:style w:type="character" w:customStyle="1" w:styleId="WW8Num181z6">
    <w:name w:val="WW8Num181z6"/>
    <w:qFormat/>
  </w:style>
  <w:style w:type="character" w:customStyle="1" w:styleId="WW8Num181z7">
    <w:name w:val="WW8Num181z7"/>
    <w:qFormat/>
  </w:style>
  <w:style w:type="character" w:customStyle="1" w:styleId="WW8Num181z8">
    <w:name w:val="WW8Num181z8"/>
    <w:qFormat/>
  </w:style>
  <w:style w:type="character" w:customStyle="1" w:styleId="WW8Num183z0">
    <w:name w:val="WW8Num183z0"/>
    <w:qFormat/>
    <w:rPr>
      <w:rFonts w:eastAsia="Arial Unicode MS" w:cs="Times New Roman"/>
      <w:b w:val="0"/>
      <w:bCs/>
      <w:color w:val="000000"/>
      <w:szCs w:val="24"/>
      <w:lang w:bidi="fa-IR"/>
    </w:rPr>
  </w:style>
  <w:style w:type="character" w:customStyle="1" w:styleId="WW8Num183z1">
    <w:name w:val="WW8Num183z1"/>
    <w:qFormat/>
    <w:rPr>
      <w:rFonts w:eastAsia="Czcionka tekstu podstawowego"/>
      <w:b w:val="0"/>
      <w:color w:val="000000"/>
      <w:sz w:val="24"/>
      <w:szCs w:val="24"/>
      <w:lang w:eastAsia="ja-JP" w:bidi="fa-IR"/>
    </w:rPr>
  </w:style>
  <w:style w:type="character" w:customStyle="1" w:styleId="WW8Num183z2">
    <w:name w:val="WW8Num183z2"/>
    <w:qFormat/>
  </w:style>
  <w:style w:type="character" w:customStyle="1" w:styleId="WW8Num183z3">
    <w:name w:val="WW8Num183z3"/>
    <w:qFormat/>
  </w:style>
  <w:style w:type="character" w:customStyle="1" w:styleId="WW8Num183z4">
    <w:name w:val="WW8Num183z4"/>
    <w:qFormat/>
  </w:style>
  <w:style w:type="character" w:customStyle="1" w:styleId="WW8Num183z5">
    <w:name w:val="WW8Num183z5"/>
    <w:qFormat/>
  </w:style>
  <w:style w:type="character" w:customStyle="1" w:styleId="WW8Num183z6">
    <w:name w:val="WW8Num183z6"/>
    <w:qFormat/>
  </w:style>
  <w:style w:type="character" w:customStyle="1" w:styleId="WW8Num183z7">
    <w:name w:val="WW8Num183z7"/>
    <w:qFormat/>
  </w:style>
  <w:style w:type="character" w:customStyle="1" w:styleId="WW8Num183z8">
    <w:name w:val="WW8Num183z8"/>
    <w:qFormat/>
  </w:style>
  <w:style w:type="character" w:customStyle="1" w:styleId="WW8Num184z2">
    <w:name w:val="WW8Num184z2"/>
    <w:qFormat/>
  </w:style>
  <w:style w:type="character" w:customStyle="1" w:styleId="WW8Num184z3">
    <w:name w:val="WW8Num184z3"/>
    <w:qFormat/>
  </w:style>
  <w:style w:type="character" w:customStyle="1" w:styleId="WW8Num184z4">
    <w:name w:val="WW8Num184z4"/>
    <w:qFormat/>
  </w:style>
  <w:style w:type="character" w:customStyle="1" w:styleId="WW8Num184z5">
    <w:name w:val="WW8Num184z5"/>
    <w:qFormat/>
  </w:style>
  <w:style w:type="character" w:customStyle="1" w:styleId="WW8Num184z7">
    <w:name w:val="WW8Num184z7"/>
    <w:qFormat/>
  </w:style>
  <w:style w:type="character" w:customStyle="1" w:styleId="WW8Num184z8">
    <w:name w:val="WW8Num184z8"/>
    <w:qFormat/>
  </w:style>
  <w:style w:type="character" w:customStyle="1" w:styleId="WW8Num185z3">
    <w:name w:val="WW8Num185z3"/>
    <w:qFormat/>
  </w:style>
  <w:style w:type="character" w:customStyle="1" w:styleId="WW8Num185z4">
    <w:name w:val="WW8Num185z4"/>
    <w:qFormat/>
  </w:style>
  <w:style w:type="character" w:customStyle="1" w:styleId="WW8Num185z5">
    <w:name w:val="WW8Num185z5"/>
    <w:qFormat/>
  </w:style>
  <w:style w:type="character" w:customStyle="1" w:styleId="WW8Num185z6">
    <w:name w:val="WW8Num185z6"/>
    <w:qFormat/>
  </w:style>
  <w:style w:type="character" w:customStyle="1" w:styleId="WW8Num185z7">
    <w:name w:val="WW8Num185z7"/>
    <w:qFormat/>
  </w:style>
  <w:style w:type="character" w:customStyle="1" w:styleId="WW8Num185z8">
    <w:name w:val="WW8Num185z8"/>
    <w:qFormat/>
  </w:style>
  <w:style w:type="character" w:customStyle="1" w:styleId="WW8Num186z0">
    <w:name w:val="WW8Num186z0"/>
    <w:qFormat/>
  </w:style>
  <w:style w:type="character" w:customStyle="1" w:styleId="WW8Num186z1">
    <w:name w:val="WW8Num186z1"/>
    <w:qFormat/>
    <w:rPr>
      <w:color w:val="000000"/>
    </w:rPr>
  </w:style>
  <w:style w:type="character" w:customStyle="1" w:styleId="WW8Num186z2">
    <w:name w:val="WW8Num186z2"/>
    <w:qFormat/>
  </w:style>
  <w:style w:type="character" w:customStyle="1" w:styleId="WW8Num186z3">
    <w:name w:val="WW8Num186z3"/>
    <w:qFormat/>
  </w:style>
  <w:style w:type="character" w:customStyle="1" w:styleId="WW8Num186z4">
    <w:name w:val="WW8Num186z4"/>
    <w:qFormat/>
  </w:style>
  <w:style w:type="character" w:customStyle="1" w:styleId="WW8Num186z5">
    <w:name w:val="WW8Num186z5"/>
    <w:qFormat/>
  </w:style>
  <w:style w:type="character" w:customStyle="1" w:styleId="WW8Num186z6">
    <w:name w:val="WW8Num186z6"/>
    <w:qFormat/>
  </w:style>
  <w:style w:type="character" w:customStyle="1" w:styleId="WW8Num186z7">
    <w:name w:val="WW8Num186z7"/>
    <w:qFormat/>
  </w:style>
  <w:style w:type="character" w:customStyle="1" w:styleId="WW8Num186z8">
    <w:name w:val="WW8Num186z8"/>
    <w:qFormat/>
  </w:style>
  <w:style w:type="character" w:customStyle="1" w:styleId="WW8Num187z0">
    <w:name w:val="WW8Num187z0"/>
    <w:qFormat/>
    <w:rPr>
      <w:rFonts w:ascii="Symbol" w:hAnsi="Symbol" w:cs="Symbol"/>
      <w:color w:val="000000"/>
      <w:szCs w:val="24"/>
    </w:rPr>
  </w:style>
  <w:style w:type="character" w:customStyle="1" w:styleId="WW8Num187z1">
    <w:name w:val="WW8Num187z1"/>
    <w:qFormat/>
    <w:rPr>
      <w:rFonts w:ascii="Courier New" w:hAnsi="Courier New" w:cs="Courier New"/>
    </w:rPr>
  </w:style>
  <w:style w:type="character" w:customStyle="1" w:styleId="WW8Num187z2">
    <w:name w:val="WW8Num187z2"/>
    <w:qFormat/>
    <w:rPr>
      <w:rFonts w:ascii="Wingdings" w:hAnsi="Wingdings" w:cs="Wingdings"/>
    </w:rPr>
  </w:style>
  <w:style w:type="character" w:customStyle="1" w:styleId="WW8Num188z0">
    <w:name w:val="WW8Num188z0"/>
    <w:qFormat/>
    <w:rPr>
      <w:rFonts w:eastAsia="Calibri"/>
      <w:b w:val="0"/>
      <w:bCs/>
      <w:color w:val="000000"/>
      <w:szCs w:val="24"/>
    </w:rPr>
  </w:style>
  <w:style w:type="character" w:customStyle="1" w:styleId="WW8Num188z1">
    <w:name w:val="WW8Num188z1"/>
    <w:qFormat/>
    <w:rPr>
      <w:color w:val="000000"/>
    </w:rPr>
  </w:style>
  <w:style w:type="character" w:customStyle="1" w:styleId="WW8Num188z2">
    <w:name w:val="WW8Num188z2"/>
    <w:qFormat/>
  </w:style>
  <w:style w:type="character" w:customStyle="1" w:styleId="WW8Num188z3">
    <w:name w:val="WW8Num188z3"/>
    <w:qFormat/>
  </w:style>
  <w:style w:type="character" w:customStyle="1" w:styleId="WW8Num188z4">
    <w:name w:val="WW8Num188z4"/>
    <w:qFormat/>
  </w:style>
  <w:style w:type="character" w:customStyle="1" w:styleId="WW8Num188z5">
    <w:name w:val="WW8Num188z5"/>
    <w:qFormat/>
  </w:style>
  <w:style w:type="character" w:customStyle="1" w:styleId="WW8Num188z6">
    <w:name w:val="WW8Num188z6"/>
    <w:qFormat/>
  </w:style>
  <w:style w:type="character" w:customStyle="1" w:styleId="WW8Num188z7">
    <w:name w:val="WW8Num188z7"/>
    <w:qFormat/>
  </w:style>
  <w:style w:type="character" w:customStyle="1" w:styleId="WW8Num188z8">
    <w:name w:val="WW8Num188z8"/>
    <w:qFormat/>
  </w:style>
  <w:style w:type="character" w:customStyle="1" w:styleId="WW8Num189z0">
    <w:name w:val="WW8Num189z0"/>
    <w:qFormat/>
    <w:rPr>
      <w:rFonts w:cs="TTE10E9600t00"/>
      <w:b w:val="0"/>
      <w:strike w:val="0"/>
      <w:dstrike w:val="0"/>
      <w:color w:val="000000"/>
      <w:sz w:val="22"/>
      <w:szCs w:val="22"/>
      <w:lang w:bidi="hi-IN"/>
    </w:rPr>
  </w:style>
  <w:style w:type="character" w:customStyle="1" w:styleId="WW8Num189z1">
    <w:name w:val="WW8Num189z1"/>
    <w:qFormat/>
  </w:style>
  <w:style w:type="character" w:customStyle="1" w:styleId="WW8Num189z2">
    <w:name w:val="WW8Num189z2"/>
    <w:qFormat/>
  </w:style>
  <w:style w:type="character" w:customStyle="1" w:styleId="WW8Num189z3">
    <w:name w:val="WW8Num189z3"/>
    <w:qFormat/>
  </w:style>
  <w:style w:type="character" w:customStyle="1" w:styleId="WW8Num189z4">
    <w:name w:val="WW8Num189z4"/>
    <w:qFormat/>
  </w:style>
  <w:style w:type="character" w:customStyle="1" w:styleId="WW8Num189z5">
    <w:name w:val="WW8Num189z5"/>
    <w:qFormat/>
  </w:style>
  <w:style w:type="character" w:customStyle="1" w:styleId="WW8Num189z6">
    <w:name w:val="WW8Num189z6"/>
    <w:qFormat/>
  </w:style>
  <w:style w:type="character" w:customStyle="1" w:styleId="WW8Num189z7">
    <w:name w:val="WW8Num189z7"/>
    <w:qFormat/>
  </w:style>
  <w:style w:type="character" w:customStyle="1" w:styleId="WW8Num189z8">
    <w:name w:val="WW8Num189z8"/>
    <w:qFormat/>
  </w:style>
  <w:style w:type="character" w:customStyle="1" w:styleId="WW8Num190z0">
    <w:name w:val="WW8Num190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190z1">
    <w:name w:val="WW8Num190z1"/>
    <w:qFormat/>
    <w:rPr>
      <w:rFonts w:ascii="Courier New" w:hAnsi="Courier New" w:cs="Courier New"/>
    </w:rPr>
  </w:style>
  <w:style w:type="character" w:customStyle="1" w:styleId="WW8Num190z3">
    <w:name w:val="WW8Num190z3"/>
    <w:qFormat/>
    <w:rPr>
      <w:rFonts w:ascii="Symbol" w:hAnsi="Symbol" w:cs="Symbol"/>
    </w:rPr>
  </w:style>
  <w:style w:type="character" w:customStyle="1" w:styleId="WW8Num191z2">
    <w:name w:val="WW8Num191z2"/>
    <w:qFormat/>
  </w:style>
  <w:style w:type="character" w:customStyle="1" w:styleId="WW8Num191z4">
    <w:name w:val="WW8Num191z4"/>
    <w:qFormat/>
  </w:style>
  <w:style w:type="character" w:customStyle="1" w:styleId="WW8Num191z5">
    <w:name w:val="WW8Num191z5"/>
    <w:qFormat/>
  </w:style>
  <w:style w:type="character" w:customStyle="1" w:styleId="WW8Num191z6">
    <w:name w:val="WW8Num191z6"/>
    <w:qFormat/>
  </w:style>
  <w:style w:type="character" w:customStyle="1" w:styleId="WW8Num191z7">
    <w:name w:val="WW8Num191z7"/>
    <w:qFormat/>
  </w:style>
  <w:style w:type="character" w:customStyle="1" w:styleId="WW8Num191z8">
    <w:name w:val="WW8Num191z8"/>
    <w:qFormat/>
  </w:style>
  <w:style w:type="character" w:customStyle="1" w:styleId="WW8Num192z1">
    <w:name w:val="WW8Num192z1"/>
    <w:qFormat/>
    <w:rPr>
      <w:rFonts w:ascii="Courier New" w:hAnsi="Courier New" w:cs="Courier New"/>
    </w:rPr>
  </w:style>
  <w:style w:type="character" w:customStyle="1" w:styleId="WW8Num192z2">
    <w:name w:val="WW8Num192z2"/>
    <w:qFormat/>
    <w:rPr>
      <w:rFonts w:ascii="Wingdings" w:hAnsi="Wingdings" w:cs="Wingdings"/>
    </w:rPr>
  </w:style>
  <w:style w:type="character" w:customStyle="1" w:styleId="WW8Num193z0">
    <w:name w:val="WW8Num193z0"/>
    <w:qFormat/>
    <w:rPr>
      <w:rFonts w:cs="Cambria"/>
      <w:b w:val="0"/>
      <w:bCs w:val="0"/>
      <w:i w:val="0"/>
      <w:iCs/>
      <w:color w:val="000000"/>
      <w:sz w:val="22"/>
      <w:szCs w:val="22"/>
    </w:rPr>
  </w:style>
  <w:style w:type="character" w:customStyle="1" w:styleId="WW8Num194z1">
    <w:name w:val="WW8Num194z1"/>
    <w:qFormat/>
  </w:style>
  <w:style w:type="character" w:customStyle="1" w:styleId="WW8Num194z2">
    <w:name w:val="WW8Num194z2"/>
    <w:qFormat/>
  </w:style>
  <w:style w:type="character" w:customStyle="1" w:styleId="WW8Num194z4">
    <w:name w:val="WW8Num194z4"/>
    <w:qFormat/>
  </w:style>
  <w:style w:type="character" w:customStyle="1" w:styleId="WW8Num194z5">
    <w:name w:val="WW8Num194z5"/>
    <w:qFormat/>
  </w:style>
  <w:style w:type="character" w:customStyle="1" w:styleId="WW8Num194z7">
    <w:name w:val="WW8Num194z7"/>
    <w:qFormat/>
  </w:style>
  <w:style w:type="character" w:customStyle="1" w:styleId="WW8Num194z8">
    <w:name w:val="WW8Num194z8"/>
    <w:qFormat/>
  </w:style>
  <w:style w:type="character" w:customStyle="1" w:styleId="WW8Num195z1">
    <w:name w:val="WW8Num195z1"/>
    <w:qFormat/>
  </w:style>
  <w:style w:type="character" w:customStyle="1" w:styleId="WW8Num195z2">
    <w:name w:val="WW8Num195z2"/>
    <w:qFormat/>
  </w:style>
  <w:style w:type="character" w:customStyle="1" w:styleId="WW8Num195z3">
    <w:name w:val="WW8Num195z3"/>
    <w:qFormat/>
  </w:style>
  <w:style w:type="character" w:customStyle="1" w:styleId="WW8Num195z4">
    <w:name w:val="WW8Num195z4"/>
    <w:qFormat/>
  </w:style>
  <w:style w:type="character" w:customStyle="1" w:styleId="WW8Num195z5">
    <w:name w:val="WW8Num195z5"/>
    <w:qFormat/>
  </w:style>
  <w:style w:type="character" w:customStyle="1" w:styleId="WW8Num195z6">
    <w:name w:val="WW8Num195z6"/>
    <w:qFormat/>
  </w:style>
  <w:style w:type="character" w:customStyle="1" w:styleId="WW8Num195z7">
    <w:name w:val="WW8Num195z7"/>
    <w:qFormat/>
  </w:style>
  <w:style w:type="character" w:customStyle="1" w:styleId="WW8Num195z8">
    <w:name w:val="WW8Num195z8"/>
    <w:qFormat/>
  </w:style>
  <w:style w:type="character" w:customStyle="1" w:styleId="WW8Num196z1">
    <w:name w:val="WW8Num196z1"/>
    <w:qFormat/>
  </w:style>
  <w:style w:type="character" w:customStyle="1" w:styleId="WW8Num196z2">
    <w:name w:val="WW8Num196z2"/>
    <w:qFormat/>
  </w:style>
  <w:style w:type="character" w:customStyle="1" w:styleId="WW8Num196z3">
    <w:name w:val="WW8Num196z3"/>
    <w:qFormat/>
  </w:style>
  <w:style w:type="character" w:customStyle="1" w:styleId="WW8Num196z4">
    <w:name w:val="WW8Num196z4"/>
    <w:qFormat/>
  </w:style>
  <w:style w:type="character" w:customStyle="1" w:styleId="WW8Num196z5">
    <w:name w:val="WW8Num196z5"/>
    <w:qFormat/>
  </w:style>
  <w:style w:type="character" w:customStyle="1" w:styleId="WW8Num196z6">
    <w:name w:val="WW8Num196z6"/>
    <w:qFormat/>
  </w:style>
  <w:style w:type="character" w:customStyle="1" w:styleId="WW8Num196z7">
    <w:name w:val="WW8Num196z7"/>
    <w:qFormat/>
  </w:style>
  <w:style w:type="character" w:customStyle="1" w:styleId="WW8Num196z8">
    <w:name w:val="WW8Num196z8"/>
    <w:qFormat/>
  </w:style>
  <w:style w:type="character" w:customStyle="1" w:styleId="Domylnaczcionkaakapitu3">
    <w:name w:val="Domyślna czcionka akapitu3"/>
    <w:qFormat/>
  </w:style>
  <w:style w:type="character" w:customStyle="1" w:styleId="WW8Num7z2">
    <w:name w:val="WW8Num7z2"/>
    <w:qFormat/>
    <w:rPr>
      <w:b/>
    </w:rPr>
  </w:style>
  <w:style w:type="character" w:customStyle="1" w:styleId="WW8Num7z3">
    <w:name w:val="WW8Num7z3"/>
    <w:qFormat/>
    <w:rPr>
      <w:rFonts w:eastAsia="Times New Roman" w:cs="Cambria"/>
      <w:b w:val="0"/>
      <w:spacing w:val="0"/>
      <w:kern w:val="2"/>
      <w:sz w:val="24"/>
      <w:szCs w:val="24"/>
      <w:lang w:val="pl-PL"/>
    </w:rPr>
  </w:style>
  <w:style w:type="character" w:customStyle="1" w:styleId="WW8Num7z4">
    <w:name w:val="WW8Num7z4"/>
    <w:qFormat/>
    <w:rPr>
      <w:b w:val="0"/>
      <w:i w:val="0"/>
      <w:strike w:val="0"/>
      <w:dstrike w:val="0"/>
      <w:spacing w:val="0"/>
      <w:sz w:val="24"/>
      <w:szCs w:val="24"/>
    </w:rPr>
  </w:style>
  <w:style w:type="character" w:customStyle="1" w:styleId="WW8Num7z5">
    <w:name w:val="WW8Num7z5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2z6">
    <w:name w:val="WW8Num12z6"/>
    <w:qFormat/>
    <w:rPr>
      <w:rFonts w:ascii="Times New Roman" w:hAnsi="Times New Roman" w:cs="Times New Roman"/>
      <w:b w:val="0"/>
      <w:szCs w:val="24"/>
    </w:rPr>
  </w:style>
  <w:style w:type="character" w:customStyle="1" w:styleId="WW8Num14z2">
    <w:name w:val="WW8Num14z2"/>
    <w:qFormat/>
    <w:rPr>
      <w:b w:val="0"/>
      <w:sz w:val="24"/>
      <w:szCs w:val="24"/>
    </w:rPr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  <w:rPr>
      <w:b w:val="0"/>
      <w:sz w:val="24"/>
      <w:szCs w:val="24"/>
    </w:rPr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  <w:rPr>
      <w:rFonts w:ascii="Times New Roman" w:hAnsi="Times New Roman" w:cs="Times New Roman"/>
    </w:rPr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5z1">
    <w:name w:val="WW8Num35z1"/>
    <w:qFormat/>
    <w:rPr>
      <w:b w:val="0"/>
      <w:sz w:val="22"/>
      <w:szCs w:val="22"/>
    </w:rPr>
  </w:style>
  <w:style w:type="character" w:customStyle="1" w:styleId="WW8Num35z2">
    <w:name w:val="WW8Num35z2"/>
    <w:qFormat/>
    <w:rPr>
      <w:b/>
    </w:rPr>
  </w:style>
  <w:style w:type="character" w:customStyle="1" w:styleId="WW8Num35z3">
    <w:name w:val="WW8Num35z3"/>
    <w:qFormat/>
    <w:rPr>
      <w:rFonts w:eastAsia="Times New Roman" w:cs="Cambria"/>
      <w:b w:val="0"/>
      <w:spacing w:val="0"/>
      <w:kern w:val="2"/>
      <w:sz w:val="24"/>
      <w:szCs w:val="24"/>
      <w:lang w:val="pl-PL" w:eastAsia="ja-JP" w:bidi="fa-IR"/>
    </w:rPr>
  </w:style>
  <w:style w:type="character" w:customStyle="1" w:styleId="WW8Num35z4">
    <w:name w:val="WW8Num35z4"/>
    <w:qFormat/>
    <w:rPr>
      <w:b w:val="0"/>
      <w:i w:val="0"/>
      <w:strike w:val="0"/>
      <w:dstrike w:val="0"/>
      <w:spacing w:val="0"/>
      <w:sz w:val="24"/>
      <w:szCs w:val="24"/>
    </w:rPr>
  </w:style>
  <w:style w:type="character" w:customStyle="1" w:styleId="WW8Num35z5">
    <w:name w:val="WW8Num35z5"/>
    <w:qFormat/>
  </w:style>
  <w:style w:type="character" w:customStyle="1" w:styleId="WW8Num35z6">
    <w:name w:val="WW8Num35z6"/>
    <w:qFormat/>
    <w:rPr>
      <w:rFonts w:cs="Cambria"/>
      <w:b w:val="0"/>
      <w:sz w:val="24"/>
      <w:szCs w:val="24"/>
    </w:rPr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8z1">
    <w:name w:val="WW8Num38z1"/>
    <w:qFormat/>
    <w:rPr>
      <w:b w:val="0"/>
      <w:sz w:val="22"/>
      <w:szCs w:val="22"/>
    </w:rPr>
  </w:style>
  <w:style w:type="character" w:customStyle="1" w:styleId="WW8Num38z2">
    <w:name w:val="WW8Num38z2"/>
    <w:qFormat/>
    <w:rPr>
      <w:b/>
    </w:rPr>
  </w:style>
  <w:style w:type="character" w:customStyle="1" w:styleId="WW8Num38z3">
    <w:name w:val="WW8Num38z3"/>
    <w:qFormat/>
    <w:rPr>
      <w:rFonts w:eastAsia="Times New Roman" w:cs="Cambria"/>
      <w:b w:val="0"/>
      <w:color w:val="FF0000"/>
      <w:spacing w:val="0"/>
      <w:kern w:val="2"/>
      <w:sz w:val="22"/>
      <w:szCs w:val="24"/>
      <w:lang w:val="pl-PL"/>
    </w:rPr>
  </w:style>
  <w:style w:type="character" w:customStyle="1" w:styleId="WW8Num38z4">
    <w:name w:val="WW8Num38z4"/>
    <w:qFormat/>
    <w:rPr>
      <w:b w:val="0"/>
      <w:i w:val="0"/>
      <w:strike w:val="0"/>
      <w:dstrike w:val="0"/>
      <w:spacing w:val="0"/>
      <w:sz w:val="24"/>
      <w:szCs w:val="22"/>
    </w:rPr>
  </w:style>
  <w:style w:type="character" w:customStyle="1" w:styleId="WW8Num38z5">
    <w:name w:val="WW8Num38z5"/>
    <w:qFormat/>
  </w:style>
  <w:style w:type="character" w:customStyle="1" w:styleId="WW8Num38z6">
    <w:name w:val="WW8Num38z6"/>
    <w:qFormat/>
    <w:rPr>
      <w:rFonts w:cs="Cambria"/>
      <w:b w:val="0"/>
      <w:color w:val="FF0000"/>
      <w:sz w:val="22"/>
      <w:szCs w:val="22"/>
      <w:lang w:eastAsia="ja-JP" w:bidi="fa-IR"/>
    </w:rPr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5z6">
    <w:name w:val="WW8Num45z6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  <w:rPr>
      <w:b w:val="0"/>
    </w:rPr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  <w:rPr>
      <w:rFonts w:ascii="Times New Roman" w:hAnsi="Times New Roman" w:cs="Times New Roman"/>
      <w:b w:val="0"/>
      <w:szCs w:val="24"/>
    </w:rPr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4z1">
    <w:name w:val="WW8Num54z1"/>
    <w:qFormat/>
    <w:rPr>
      <w:b w:val="0"/>
      <w:sz w:val="22"/>
      <w:szCs w:val="22"/>
    </w:rPr>
  </w:style>
  <w:style w:type="character" w:customStyle="1" w:styleId="WW8Num54z2">
    <w:name w:val="WW8Num54z2"/>
    <w:qFormat/>
    <w:rPr>
      <w:b/>
    </w:rPr>
  </w:style>
  <w:style w:type="character" w:customStyle="1" w:styleId="WW8Num54z3">
    <w:name w:val="WW8Num54z3"/>
    <w:qFormat/>
    <w:rPr>
      <w:rFonts w:eastAsia="Times New Roman" w:cs="Cambria"/>
      <w:b w:val="0"/>
      <w:spacing w:val="0"/>
      <w:kern w:val="2"/>
      <w:sz w:val="24"/>
      <w:szCs w:val="24"/>
    </w:rPr>
  </w:style>
  <w:style w:type="character" w:customStyle="1" w:styleId="WW8Num54z4">
    <w:name w:val="WW8Num54z4"/>
    <w:qFormat/>
    <w:rPr>
      <w:b w:val="0"/>
      <w:i w:val="0"/>
      <w:strike w:val="0"/>
      <w:dstrike w:val="0"/>
      <w:spacing w:val="0"/>
      <w:sz w:val="24"/>
      <w:szCs w:val="24"/>
    </w:rPr>
  </w:style>
  <w:style w:type="character" w:customStyle="1" w:styleId="WW8Num54z6">
    <w:name w:val="WW8Num54z6"/>
    <w:qFormat/>
    <w:rPr>
      <w:rFonts w:cs="Cambria"/>
      <w:b w:val="0"/>
      <w:sz w:val="24"/>
      <w:szCs w:val="24"/>
    </w:rPr>
  </w:style>
  <w:style w:type="character" w:customStyle="1" w:styleId="WW8Num57z1">
    <w:name w:val="WW8Num57z1"/>
    <w:qFormat/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  <w:rPr>
      <w:b w:val="0"/>
      <w:sz w:val="24"/>
      <w:szCs w:val="24"/>
    </w:rPr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  <w:rPr>
      <w:sz w:val="24"/>
      <w:szCs w:val="24"/>
    </w:rPr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7z2">
    <w:name w:val="WW8Num67z2"/>
    <w:qFormat/>
    <w:rPr>
      <w:b w:val="0"/>
      <w:i w:val="0"/>
    </w:rPr>
  </w:style>
  <w:style w:type="character" w:customStyle="1" w:styleId="WW8Num67z3">
    <w:name w:val="WW8Num67z3"/>
    <w:qFormat/>
    <w:rPr>
      <w:b w:val="0"/>
      <w:color w:val="000000"/>
      <w:sz w:val="24"/>
      <w:szCs w:val="24"/>
    </w:rPr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  <w:rPr>
      <w:b w:val="0"/>
      <w:i w:val="0"/>
      <w:color w:val="000000"/>
      <w:sz w:val="22"/>
      <w:szCs w:val="22"/>
    </w:rPr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69z2">
    <w:name w:val="WW8Num69z2"/>
    <w:qFormat/>
  </w:style>
  <w:style w:type="character" w:customStyle="1" w:styleId="WW8Num69z4">
    <w:name w:val="WW8Num69z4"/>
    <w:qFormat/>
  </w:style>
  <w:style w:type="character" w:customStyle="1" w:styleId="WW8Num69z5">
    <w:name w:val="WW8Num69z5"/>
    <w:qFormat/>
  </w:style>
  <w:style w:type="character" w:customStyle="1" w:styleId="WW8Num69z6">
    <w:name w:val="WW8Num69z6"/>
    <w:qFormat/>
    <w:rPr>
      <w:b w:val="0"/>
      <w:sz w:val="22"/>
      <w:szCs w:val="22"/>
    </w:rPr>
  </w:style>
  <w:style w:type="character" w:customStyle="1" w:styleId="WW8Num69z7">
    <w:name w:val="WW8Num69z7"/>
    <w:qFormat/>
  </w:style>
  <w:style w:type="character" w:customStyle="1" w:styleId="WW8Num69z8">
    <w:name w:val="WW8Num69z8"/>
    <w:qFormat/>
  </w:style>
  <w:style w:type="character" w:customStyle="1" w:styleId="WW8Num75z1">
    <w:name w:val="WW8Num75z1"/>
    <w:qFormat/>
  </w:style>
  <w:style w:type="character" w:customStyle="1" w:styleId="WW8Num75z2">
    <w:name w:val="WW8Num75z2"/>
    <w:qFormat/>
    <w:rPr>
      <w:rFonts w:cs="Cambria"/>
      <w:b w:val="0"/>
      <w:sz w:val="22"/>
      <w:szCs w:val="22"/>
    </w:rPr>
  </w:style>
  <w:style w:type="character" w:customStyle="1" w:styleId="WW8Num75z3">
    <w:name w:val="WW8Num75z3"/>
    <w:qFormat/>
    <w:rPr>
      <w:i w:val="0"/>
      <w:strike w:val="0"/>
      <w:dstrike w:val="0"/>
    </w:rPr>
  </w:style>
  <w:style w:type="character" w:customStyle="1" w:styleId="WW8Num75z6">
    <w:name w:val="WW8Num75z6"/>
    <w:qFormat/>
    <w:rPr>
      <w:rFonts w:eastAsia="TimesNewRoman;MS Mincho"/>
      <w:b w:val="0"/>
      <w:bCs/>
      <w:strike/>
      <w:color w:val="000000"/>
      <w:sz w:val="22"/>
      <w:szCs w:val="22"/>
    </w:rPr>
  </w:style>
  <w:style w:type="character" w:customStyle="1" w:styleId="WW8Num78z2">
    <w:name w:val="WW8Num78z2"/>
    <w:qFormat/>
  </w:style>
  <w:style w:type="character" w:customStyle="1" w:styleId="WW8Num78z3">
    <w:name w:val="WW8Num78z3"/>
    <w:qFormat/>
  </w:style>
  <w:style w:type="character" w:customStyle="1" w:styleId="WW8Num78z4">
    <w:name w:val="WW8Num78z4"/>
    <w:qFormat/>
  </w:style>
  <w:style w:type="character" w:customStyle="1" w:styleId="WW8Num78z6">
    <w:name w:val="WW8Num78z6"/>
    <w:qFormat/>
    <w:rPr>
      <w:b w:val="0"/>
    </w:rPr>
  </w:style>
  <w:style w:type="character" w:customStyle="1" w:styleId="WW8Num78z7">
    <w:name w:val="WW8Num78z7"/>
    <w:qFormat/>
  </w:style>
  <w:style w:type="character" w:customStyle="1" w:styleId="WW8Num78z8">
    <w:name w:val="WW8Num78z8"/>
    <w:qFormat/>
  </w:style>
  <w:style w:type="character" w:customStyle="1" w:styleId="WW8Num83z5">
    <w:name w:val="WW8Num83z5"/>
    <w:qFormat/>
    <w:rPr>
      <w:b w:val="0"/>
      <w:bCs w:val="0"/>
      <w:color w:val="000000"/>
      <w:sz w:val="22"/>
      <w:szCs w:val="22"/>
    </w:rPr>
  </w:style>
  <w:style w:type="character" w:customStyle="1" w:styleId="WW8Num70z2">
    <w:name w:val="WW8Num70z2"/>
    <w:qFormat/>
  </w:style>
  <w:style w:type="character" w:customStyle="1" w:styleId="WW8Num70z4">
    <w:name w:val="WW8Num70z4"/>
    <w:qFormat/>
  </w:style>
  <w:style w:type="character" w:customStyle="1" w:styleId="WW8Num70z5">
    <w:name w:val="WW8Num70z5"/>
    <w:qFormat/>
  </w:style>
  <w:style w:type="character" w:customStyle="1" w:styleId="WW8Num70z6">
    <w:name w:val="WW8Num70z6"/>
    <w:qFormat/>
    <w:rPr>
      <w:b w:val="0"/>
      <w:sz w:val="22"/>
      <w:szCs w:val="22"/>
    </w:rPr>
  </w:style>
  <w:style w:type="character" w:customStyle="1" w:styleId="WW8Num70z7">
    <w:name w:val="WW8Num70z7"/>
    <w:qFormat/>
  </w:style>
  <w:style w:type="character" w:customStyle="1" w:styleId="WW8Num70z8">
    <w:name w:val="WW8Num70z8"/>
    <w:qFormat/>
  </w:style>
  <w:style w:type="character" w:customStyle="1" w:styleId="WW8Num79z1">
    <w:name w:val="WW8Num79z1"/>
    <w:qFormat/>
  </w:style>
  <w:style w:type="character" w:customStyle="1" w:styleId="WW8Num79z2">
    <w:name w:val="WW8Num79z2"/>
    <w:qFormat/>
  </w:style>
  <w:style w:type="character" w:customStyle="1" w:styleId="WW8Num79z3">
    <w:name w:val="WW8Num79z3"/>
    <w:qFormat/>
  </w:style>
  <w:style w:type="character" w:customStyle="1" w:styleId="WW8Num79z4">
    <w:name w:val="WW8Num79z4"/>
    <w:qFormat/>
  </w:style>
  <w:style w:type="character" w:customStyle="1" w:styleId="WW8Num79z5">
    <w:name w:val="WW8Num79z5"/>
    <w:qFormat/>
  </w:style>
  <w:style w:type="character" w:customStyle="1" w:styleId="WW8Num79z6">
    <w:name w:val="WW8Num79z6"/>
    <w:qFormat/>
    <w:rPr>
      <w:b w:val="0"/>
    </w:rPr>
  </w:style>
  <w:style w:type="character" w:customStyle="1" w:styleId="WW8Num79z7">
    <w:name w:val="WW8Num79z7"/>
    <w:qFormat/>
  </w:style>
  <w:style w:type="character" w:customStyle="1" w:styleId="WW8Num79z8">
    <w:name w:val="WW8Num79z8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  <w:rPr>
      <w:rFonts w:ascii="Times New Roman" w:hAnsi="Times New Roman" w:cs="Times New Roman"/>
      <w:b w:val="0"/>
      <w:szCs w:val="24"/>
    </w:rPr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30z3">
    <w:name w:val="WW8Num30z3"/>
    <w:qFormat/>
    <w:rPr>
      <w:b w:val="0"/>
      <w:bCs/>
      <w:color w:val="000000"/>
      <w:sz w:val="20"/>
    </w:rPr>
  </w:style>
  <w:style w:type="character" w:customStyle="1" w:styleId="WW8Num30z5">
    <w:name w:val="WW8Num30z5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9z1">
    <w:name w:val="WW8Num39z1"/>
    <w:qFormat/>
    <w:rPr>
      <w:b w:val="0"/>
      <w:sz w:val="22"/>
      <w:szCs w:val="22"/>
    </w:rPr>
  </w:style>
  <w:style w:type="character" w:customStyle="1" w:styleId="WW8Num39z2">
    <w:name w:val="WW8Num39z2"/>
    <w:qFormat/>
    <w:rPr>
      <w:b/>
    </w:rPr>
  </w:style>
  <w:style w:type="character" w:customStyle="1" w:styleId="WW8Num39z3">
    <w:name w:val="WW8Num39z3"/>
    <w:qFormat/>
    <w:rPr>
      <w:rFonts w:eastAsia="Times New Roman" w:cs="Cambria"/>
      <w:b w:val="0"/>
      <w:spacing w:val="0"/>
      <w:kern w:val="2"/>
      <w:sz w:val="24"/>
      <w:szCs w:val="24"/>
      <w:lang w:val="pl-PL" w:eastAsia="ja-JP" w:bidi="fa-IR"/>
    </w:rPr>
  </w:style>
  <w:style w:type="character" w:customStyle="1" w:styleId="WW8Num39z4">
    <w:name w:val="WW8Num39z4"/>
    <w:qFormat/>
    <w:rPr>
      <w:b w:val="0"/>
      <w:i w:val="0"/>
      <w:strike w:val="0"/>
      <w:dstrike w:val="0"/>
      <w:spacing w:val="0"/>
      <w:sz w:val="24"/>
      <w:szCs w:val="24"/>
    </w:rPr>
  </w:style>
  <w:style w:type="character" w:customStyle="1" w:styleId="WW8Num39z5">
    <w:name w:val="WW8Num39z5"/>
    <w:qFormat/>
  </w:style>
  <w:style w:type="character" w:customStyle="1" w:styleId="WW8Num39z6">
    <w:name w:val="WW8Num39z6"/>
    <w:qFormat/>
    <w:rPr>
      <w:rFonts w:cs="Cambria"/>
      <w:b w:val="0"/>
      <w:sz w:val="24"/>
      <w:szCs w:val="24"/>
    </w:rPr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2z1">
    <w:name w:val="WW8Num42z1"/>
    <w:qFormat/>
    <w:rPr>
      <w:b w:val="0"/>
      <w:sz w:val="22"/>
      <w:szCs w:val="22"/>
    </w:rPr>
  </w:style>
  <w:style w:type="character" w:customStyle="1" w:styleId="WW8Num42z2">
    <w:name w:val="WW8Num42z2"/>
    <w:qFormat/>
    <w:rPr>
      <w:b/>
    </w:rPr>
  </w:style>
  <w:style w:type="character" w:customStyle="1" w:styleId="WW8Num42z3">
    <w:name w:val="WW8Num42z3"/>
    <w:qFormat/>
    <w:rPr>
      <w:rFonts w:eastAsia="Times New Roman" w:cs="Cambria"/>
      <w:b w:val="0"/>
      <w:color w:val="FF0000"/>
      <w:spacing w:val="0"/>
      <w:kern w:val="2"/>
      <w:sz w:val="22"/>
      <w:szCs w:val="24"/>
      <w:lang w:val="pl-PL"/>
    </w:rPr>
  </w:style>
  <w:style w:type="character" w:customStyle="1" w:styleId="WW8Num42z4">
    <w:name w:val="WW8Num42z4"/>
    <w:qFormat/>
    <w:rPr>
      <w:b w:val="0"/>
      <w:i w:val="0"/>
      <w:strike w:val="0"/>
      <w:dstrike w:val="0"/>
      <w:spacing w:val="0"/>
      <w:sz w:val="24"/>
      <w:szCs w:val="22"/>
    </w:rPr>
  </w:style>
  <w:style w:type="character" w:customStyle="1" w:styleId="WW8Num42z5">
    <w:name w:val="WW8Num42z5"/>
    <w:qFormat/>
  </w:style>
  <w:style w:type="character" w:customStyle="1" w:styleId="WW8Num42z6">
    <w:name w:val="WW8Num42z6"/>
    <w:qFormat/>
    <w:rPr>
      <w:rFonts w:cs="Cambria"/>
      <w:b w:val="0"/>
      <w:color w:val="FF0000"/>
      <w:sz w:val="22"/>
      <w:szCs w:val="22"/>
      <w:lang w:eastAsia="ja-JP" w:bidi="fa-IR"/>
    </w:rPr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  <w:rPr>
      <w:b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  <w:rPr>
      <w:rFonts w:ascii="Times New Roman" w:hAnsi="Times New Roman" w:cs="Times New Roman"/>
      <w:b w:val="0"/>
      <w:szCs w:val="24"/>
    </w:rPr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1">
    <w:name w:val="WW8Num50z1"/>
    <w:qFormat/>
    <w:rPr>
      <w:sz w:val="24"/>
    </w:rPr>
  </w:style>
  <w:style w:type="character" w:customStyle="1" w:styleId="WW8Num51z1">
    <w:name w:val="WW8Num51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63z1">
    <w:name w:val="WW8Num63z1"/>
    <w:qFormat/>
    <w:rPr>
      <w:b w:val="0"/>
      <w:sz w:val="22"/>
      <w:szCs w:val="22"/>
    </w:rPr>
  </w:style>
  <w:style w:type="character" w:customStyle="1" w:styleId="WW8Num63z2">
    <w:name w:val="WW8Num63z2"/>
    <w:qFormat/>
    <w:rPr>
      <w:b/>
    </w:rPr>
  </w:style>
  <w:style w:type="character" w:customStyle="1" w:styleId="WW8Num63z3">
    <w:name w:val="WW8Num63z3"/>
    <w:qFormat/>
    <w:rPr>
      <w:rFonts w:eastAsia="Times New Roman" w:cs="Cambria"/>
      <w:b w:val="0"/>
      <w:spacing w:val="0"/>
      <w:kern w:val="2"/>
      <w:sz w:val="24"/>
      <w:szCs w:val="24"/>
    </w:rPr>
  </w:style>
  <w:style w:type="character" w:customStyle="1" w:styleId="WW8Num63z4">
    <w:name w:val="WW8Num63z4"/>
    <w:qFormat/>
    <w:rPr>
      <w:b w:val="0"/>
      <w:i w:val="0"/>
      <w:strike w:val="0"/>
      <w:dstrike w:val="0"/>
      <w:spacing w:val="0"/>
      <w:sz w:val="24"/>
      <w:szCs w:val="24"/>
    </w:rPr>
  </w:style>
  <w:style w:type="character" w:customStyle="1" w:styleId="WW8Num63z6">
    <w:name w:val="WW8Num63z6"/>
    <w:qFormat/>
    <w:rPr>
      <w:rFonts w:cs="Cambria"/>
      <w:b w:val="0"/>
      <w:sz w:val="24"/>
      <w:szCs w:val="24"/>
    </w:rPr>
  </w:style>
  <w:style w:type="character" w:customStyle="1" w:styleId="WW8Num64z5">
    <w:name w:val="WW8Num64z5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71z1">
    <w:name w:val="WW8Num71z1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71z2">
    <w:name w:val="WW8Num71z2"/>
    <w:qFormat/>
    <w:rPr>
      <w:b w:val="0"/>
      <w:i w:val="0"/>
    </w:rPr>
  </w:style>
  <w:style w:type="character" w:customStyle="1" w:styleId="WW8Num71z3">
    <w:name w:val="WW8Num71z3"/>
    <w:qFormat/>
    <w:rPr>
      <w:b w:val="0"/>
      <w:color w:val="000000"/>
      <w:sz w:val="22"/>
    </w:rPr>
  </w:style>
  <w:style w:type="character" w:customStyle="1" w:styleId="WW8Num71z4">
    <w:name w:val="WW8Num71z4"/>
    <w:qFormat/>
  </w:style>
  <w:style w:type="character" w:customStyle="1" w:styleId="WW8Num71z5">
    <w:name w:val="WW8Num71z5"/>
    <w:qFormat/>
  </w:style>
  <w:style w:type="character" w:customStyle="1" w:styleId="WW8Num71z6">
    <w:name w:val="WW8Num71z6"/>
    <w:qFormat/>
    <w:rPr>
      <w:b w:val="0"/>
      <w:i w:val="0"/>
    </w:rPr>
  </w:style>
  <w:style w:type="character" w:customStyle="1" w:styleId="WW8Num71z7">
    <w:name w:val="WW8Num71z7"/>
    <w:qFormat/>
  </w:style>
  <w:style w:type="character" w:customStyle="1" w:styleId="WW8Num71z8">
    <w:name w:val="WW8Num71z8"/>
    <w:qFormat/>
  </w:style>
  <w:style w:type="character" w:customStyle="1" w:styleId="WW8Num72z1">
    <w:name w:val="WW8Num72z1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72z2">
    <w:name w:val="WW8Num72z2"/>
    <w:qFormat/>
    <w:rPr>
      <w:b w:val="0"/>
      <w:i w:val="0"/>
    </w:rPr>
  </w:style>
  <w:style w:type="character" w:customStyle="1" w:styleId="WW8Num72z3">
    <w:name w:val="WW8Num72z3"/>
    <w:qFormat/>
    <w:rPr>
      <w:b w:val="0"/>
      <w:color w:val="000000"/>
      <w:sz w:val="24"/>
      <w:szCs w:val="24"/>
    </w:rPr>
  </w:style>
  <w:style w:type="character" w:customStyle="1" w:styleId="WW8Num72z4">
    <w:name w:val="WW8Num72z4"/>
    <w:qFormat/>
  </w:style>
  <w:style w:type="character" w:customStyle="1" w:styleId="WW8Num72z5">
    <w:name w:val="WW8Num72z5"/>
    <w:qFormat/>
  </w:style>
  <w:style w:type="character" w:customStyle="1" w:styleId="WW8Num72z6">
    <w:name w:val="WW8Num72z6"/>
    <w:qFormat/>
    <w:rPr>
      <w:b w:val="0"/>
      <w:i w:val="0"/>
      <w:color w:val="000000"/>
      <w:sz w:val="22"/>
      <w:szCs w:val="22"/>
    </w:rPr>
  </w:style>
  <w:style w:type="character" w:customStyle="1" w:styleId="WW8Num72z7">
    <w:name w:val="WW8Num72z7"/>
    <w:qFormat/>
  </w:style>
  <w:style w:type="character" w:customStyle="1" w:styleId="WW8Num72z8">
    <w:name w:val="WW8Num72z8"/>
    <w:qFormat/>
  </w:style>
  <w:style w:type="character" w:customStyle="1" w:styleId="WW8Num74z4">
    <w:name w:val="WW8Num74z4"/>
    <w:qFormat/>
  </w:style>
  <w:style w:type="character" w:customStyle="1" w:styleId="WW8Num74z5">
    <w:name w:val="WW8Num74z5"/>
    <w:qFormat/>
  </w:style>
  <w:style w:type="character" w:customStyle="1" w:styleId="WW8Num74z7">
    <w:name w:val="WW8Num74z7"/>
    <w:qFormat/>
  </w:style>
  <w:style w:type="character" w:customStyle="1" w:styleId="WW8Num74z8">
    <w:name w:val="WW8Num74z8"/>
    <w:qFormat/>
  </w:style>
  <w:style w:type="character" w:customStyle="1" w:styleId="WW8Num80z2">
    <w:name w:val="WW8Num80z2"/>
    <w:qFormat/>
    <w:rPr>
      <w:rFonts w:cs="Cambria"/>
      <w:b w:val="0"/>
      <w:sz w:val="22"/>
      <w:szCs w:val="22"/>
    </w:rPr>
  </w:style>
  <w:style w:type="character" w:customStyle="1" w:styleId="WW8Num80z3">
    <w:name w:val="WW8Num80z3"/>
    <w:qFormat/>
    <w:rPr>
      <w:i w:val="0"/>
      <w:strike w:val="0"/>
      <w:dstrike w:val="0"/>
    </w:rPr>
  </w:style>
  <w:style w:type="character" w:customStyle="1" w:styleId="WW8Num80z6">
    <w:name w:val="WW8Num80z6"/>
    <w:qFormat/>
    <w:rPr>
      <w:rFonts w:eastAsia="TimesNewRoman;MS Mincho"/>
      <w:b w:val="0"/>
      <w:bCs/>
      <w:strike/>
      <w:color w:val="000000"/>
      <w:sz w:val="22"/>
      <w:szCs w:val="22"/>
    </w:rPr>
  </w:style>
  <w:style w:type="character" w:customStyle="1" w:styleId="WW8Num83z1">
    <w:name w:val="WW8Num83z1"/>
    <w:qFormat/>
  </w:style>
  <w:style w:type="character" w:customStyle="1" w:styleId="WW8Num83z2">
    <w:name w:val="WW8Num83z2"/>
    <w:qFormat/>
  </w:style>
  <w:style w:type="character" w:customStyle="1" w:styleId="WW8Num83z3">
    <w:name w:val="WW8Num83z3"/>
    <w:qFormat/>
  </w:style>
  <w:style w:type="character" w:customStyle="1" w:styleId="WW8Num83z4">
    <w:name w:val="WW8Num83z4"/>
    <w:qFormat/>
  </w:style>
  <w:style w:type="character" w:customStyle="1" w:styleId="WW8Num83z6">
    <w:name w:val="WW8Num83z6"/>
    <w:qFormat/>
    <w:rPr>
      <w:b w:val="0"/>
    </w:rPr>
  </w:style>
  <w:style w:type="character" w:customStyle="1" w:styleId="WW8Num83z7">
    <w:name w:val="WW8Num83z7"/>
    <w:qFormat/>
  </w:style>
  <w:style w:type="character" w:customStyle="1" w:styleId="WW8Num83z8">
    <w:name w:val="WW8Num83z8"/>
    <w:qFormat/>
  </w:style>
  <w:style w:type="character" w:customStyle="1" w:styleId="WW8Num31z5">
    <w:name w:val="WW8Num31z5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52z1">
    <w:name w:val="WW8Num52z1"/>
    <w:qFormat/>
  </w:style>
  <w:style w:type="character" w:customStyle="1" w:styleId="WW8Num52z3">
    <w:name w:val="WW8Num52z3"/>
    <w:qFormat/>
    <w:rPr>
      <w:b w:val="0"/>
    </w:rPr>
  </w:style>
  <w:style w:type="character" w:customStyle="1" w:styleId="WW8Num52z5">
    <w:name w:val="WW8Num52z5"/>
    <w:qFormat/>
  </w:style>
  <w:style w:type="character" w:customStyle="1" w:styleId="WW8Num52z6">
    <w:name w:val="WW8Num52z6"/>
    <w:qFormat/>
    <w:rPr>
      <w:rFonts w:ascii="Times New Roman" w:hAnsi="Times New Roman" w:cs="Times New Roman"/>
      <w:b w:val="0"/>
      <w:szCs w:val="24"/>
    </w:rPr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62z1">
    <w:name w:val="WW8Num62z1"/>
    <w:qFormat/>
  </w:style>
  <w:style w:type="character" w:customStyle="1" w:styleId="WW8Num73z1">
    <w:name w:val="WW8Num73z1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73z2">
    <w:name w:val="WW8Num73z2"/>
    <w:qFormat/>
    <w:rPr>
      <w:b w:val="0"/>
      <w:i w:val="0"/>
    </w:rPr>
  </w:style>
  <w:style w:type="character" w:customStyle="1" w:styleId="WW8Num73z3">
    <w:name w:val="WW8Num73z3"/>
    <w:qFormat/>
    <w:rPr>
      <w:b w:val="0"/>
      <w:color w:val="000000"/>
      <w:sz w:val="24"/>
      <w:szCs w:val="24"/>
    </w:rPr>
  </w:style>
  <w:style w:type="character" w:customStyle="1" w:styleId="WW8Num73z4">
    <w:name w:val="WW8Num73z4"/>
    <w:qFormat/>
  </w:style>
  <w:style w:type="character" w:customStyle="1" w:styleId="WW8Num73z5">
    <w:name w:val="WW8Num73z5"/>
    <w:qFormat/>
  </w:style>
  <w:style w:type="character" w:customStyle="1" w:styleId="WW8Num73z6">
    <w:name w:val="WW8Num73z6"/>
    <w:qFormat/>
    <w:rPr>
      <w:b w:val="0"/>
      <w:i w:val="0"/>
      <w:color w:val="000000"/>
      <w:sz w:val="22"/>
      <w:szCs w:val="22"/>
    </w:rPr>
  </w:style>
  <w:style w:type="character" w:customStyle="1" w:styleId="WW8Num73z7">
    <w:name w:val="WW8Num73z7"/>
    <w:qFormat/>
  </w:style>
  <w:style w:type="character" w:customStyle="1" w:styleId="WW8Num73z8">
    <w:name w:val="WW8Num73z8"/>
    <w:qFormat/>
  </w:style>
  <w:style w:type="character" w:customStyle="1" w:styleId="WW8Num75z4">
    <w:name w:val="WW8Num75z4"/>
    <w:qFormat/>
  </w:style>
  <w:style w:type="character" w:customStyle="1" w:styleId="WW8Num75z5">
    <w:name w:val="WW8Num75z5"/>
    <w:qFormat/>
  </w:style>
  <w:style w:type="character" w:customStyle="1" w:styleId="WW8Num75z7">
    <w:name w:val="WW8Num75z7"/>
    <w:qFormat/>
  </w:style>
  <w:style w:type="character" w:customStyle="1" w:styleId="WW8Num75z8">
    <w:name w:val="WW8Num75z8"/>
    <w:qFormat/>
  </w:style>
  <w:style w:type="character" w:customStyle="1" w:styleId="WW8Num81z1">
    <w:name w:val="WW8Num81z1"/>
    <w:qFormat/>
  </w:style>
  <w:style w:type="character" w:customStyle="1" w:styleId="WW8Num81z2">
    <w:name w:val="WW8Num81z2"/>
    <w:qFormat/>
    <w:rPr>
      <w:rFonts w:cs="Cambria"/>
      <w:b w:val="0"/>
      <w:sz w:val="22"/>
      <w:szCs w:val="22"/>
    </w:rPr>
  </w:style>
  <w:style w:type="character" w:customStyle="1" w:styleId="WW8Num81z3">
    <w:name w:val="WW8Num81z3"/>
    <w:qFormat/>
    <w:rPr>
      <w:i w:val="0"/>
      <w:strike w:val="0"/>
      <w:dstrike w:val="0"/>
    </w:rPr>
  </w:style>
  <w:style w:type="character" w:customStyle="1" w:styleId="WW8Num81z6">
    <w:name w:val="WW8Num81z6"/>
    <w:qFormat/>
    <w:rPr>
      <w:rFonts w:eastAsia="TimesNewRoman;MS Mincho"/>
      <w:b w:val="0"/>
      <w:bCs/>
      <w:strike/>
      <w:color w:val="000000"/>
      <w:sz w:val="22"/>
      <w:szCs w:val="22"/>
    </w:rPr>
  </w:style>
  <w:style w:type="character" w:customStyle="1" w:styleId="WW8Num84z1">
    <w:name w:val="WW8Num84z1"/>
    <w:qFormat/>
  </w:style>
  <w:style w:type="character" w:customStyle="1" w:styleId="WW8Num84z2">
    <w:name w:val="WW8Num84z2"/>
    <w:qFormat/>
  </w:style>
  <w:style w:type="character" w:customStyle="1" w:styleId="WW8Num84z3">
    <w:name w:val="WW8Num84z3"/>
    <w:qFormat/>
  </w:style>
  <w:style w:type="character" w:customStyle="1" w:styleId="WW8Num84z4">
    <w:name w:val="WW8Num84z4"/>
    <w:qFormat/>
  </w:style>
  <w:style w:type="character" w:customStyle="1" w:styleId="WW8Num84z5">
    <w:name w:val="WW8Num84z5"/>
    <w:qFormat/>
  </w:style>
  <w:style w:type="character" w:customStyle="1" w:styleId="WW8Num84z6">
    <w:name w:val="WW8Num84z6"/>
    <w:qFormat/>
    <w:rPr>
      <w:b w:val="0"/>
    </w:rPr>
  </w:style>
  <w:style w:type="character" w:customStyle="1" w:styleId="WW8Num84z7">
    <w:name w:val="WW8Num84z7"/>
    <w:qFormat/>
  </w:style>
  <w:style w:type="character" w:customStyle="1" w:styleId="WW8Num84z8">
    <w:name w:val="WW8Num84z8"/>
    <w:qFormat/>
  </w:style>
  <w:style w:type="character" w:customStyle="1" w:styleId="WW8Num26z4">
    <w:name w:val="WW8Num26z4"/>
    <w:qFormat/>
  </w:style>
  <w:style w:type="character" w:customStyle="1" w:styleId="WW8Num30z2">
    <w:name w:val="WW8Num30z2"/>
    <w:qFormat/>
  </w:style>
  <w:style w:type="character" w:customStyle="1" w:styleId="WW8Num30z4">
    <w:name w:val="WW8Num30z4"/>
    <w:qFormat/>
  </w:style>
  <w:style w:type="character" w:customStyle="1" w:styleId="WW8Num36z1">
    <w:name w:val="WW8Num36z1"/>
    <w:qFormat/>
  </w:style>
  <w:style w:type="character" w:customStyle="1" w:styleId="WW8Num36z3">
    <w:name w:val="WW8Num36z3"/>
    <w:qFormat/>
    <w:rPr>
      <w:b w:val="0"/>
      <w:bCs/>
      <w:color w:val="000000"/>
      <w:sz w:val="20"/>
    </w:rPr>
  </w:style>
  <w:style w:type="character" w:customStyle="1" w:styleId="WW8Num36z5">
    <w:name w:val="WW8Num36z5"/>
    <w:qFormat/>
  </w:style>
  <w:style w:type="character" w:customStyle="1" w:styleId="WW8Num36z6">
    <w:name w:val="WW8Num36z6"/>
    <w:qFormat/>
    <w:rPr>
      <w:rFonts w:ascii="Times New Roman" w:hAnsi="Times New Roman" w:cs="Times New Roman"/>
    </w:rPr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54z5">
    <w:name w:val="WW8Num54z5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  <w:rPr>
      <w:b w:val="0"/>
    </w:rPr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  <w:rPr>
      <w:rFonts w:ascii="Times New Roman" w:hAnsi="Times New Roman" w:cs="Times New Roman"/>
      <w:b w:val="0"/>
      <w:szCs w:val="24"/>
    </w:rPr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77z1">
    <w:name w:val="WW8Num77z1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77z2">
    <w:name w:val="WW8Num77z2"/>
    <w:qFormat/>
    <w:rPr>
      <w:b w:val="0"/>
      <w:i w:val="0"/>
    </w:rPr>
  </w:style>
  <w:style w:type="character" w:customStyle="1" w:styleId="WW8Num77z3">
    <w:name w:val="WW8Num77z3"/>
    <w:qFormat/>
    <w:rPr>
      <w:b w:val="0"/>
      <w:color w:val="000000"/>
      <w:sz w:val="22"/>
    </w:rPr>
  </w:style>
  <w:style w:type="character" w:customStyle="1" w:styleId="WW8Num77z4">
    <w:name w:val="WW8Num77z4"/>
    <w:qFormat/>
  </w:style>
  <w:style w:type="character" w:customStyle="1" w:styleId="WW8Num77z5">
    <w:name w:val="WW8Num77z5"/>
    <w:qFormat/>
  </w:style>
  <w:style w:type="character" w:customStyle="1" w:styleId="WW8Num77z6">
    <w:name w:val="WW8Num77z6"/>
    <w:qFormat/>
    <w:rPr>
      <w:b w:val="0"/>
      <w:i w:val="0"/>
    </w:rPr>
  </w:style>
  <w:style w:type="character" w:customStyle="1" w:styleId="WW8Num77z7">
    <w:name w:val="WW8Num77z7"/>
    <w:qFormat/>
  </w:style>
  <w:style w:type="character" w:customStyle="1" w:styleId="WW8Num77z8">
    <w:name w:val="WW8Num77z8"/>
    <w:qFormat/>
  </w:style>
  <w:style w:type="character" w:customStyle="1" w:styleId="WW8Num80z4">
    <w:name w:val="WW8Num80z4"/>
    <w:qFormat/>
  </w:style>
  <w:style w:type="character" w:customStyle="1" w:styleId="WW8Num80z7">
    <w:name w:val="WW8Num80z7"/>
    <w:qFormat/>
  </w:style>
  <w:style w:type="character" w:customStyle="1" w:styleId="WW8Num80z8">
    <w:name w:val="WW8Num80z8"/>
    <w:qFormat/>
  </w:style>
  <w:style w:type="character" w:customStyle="1" w:styleId="WW8Num86z1">
    <w:name w:val="WW8Num86z1"/>
    <w:qFormat/>
  </w:style>
  <w:style w:type="character" w:customStyle="1" w:styleId="WW8Num86z2">
    <w:name w:val="WW8Num86z2"/>
    <w:qFormat/>
    <w:rPr>
      <w:rFonts w:cs="Cambria"/>
      <w:b w:val="0"/>
      <w:sz w:val="22"/>
      <w:szCs w:val="22"/>
    </w:rPr>
  </w:style>
  <w:style w:type="character" w:customStyle="1" w:styleId="WW8Num86z3">
    <w:name w:val="WW8Num86z3"/>
    <w:qFormat/>
    <w:rPr>
      <w:i w:val="0"/>
      <w:strike w:val="0"/>
      <w:dstrike w:val="0"/>
    </w:rPr>
  </w:style>
  <w:style w:type="character" w:customStyle="1" w:styleId="WW8Num86z6">
    <w:name w:val="WW8Num86z6"/>
    <w:qFormat/>
    <w:rPr>
      <w:rFonts w:eastAsia="TimesNewRoman;MS Mincho"/>
      <w:b w:val="0"/>
      <w:bCs/>
      <w:color w:val="000000"/>
      <w:sz w:val="22"/>
      <w:szCs w:val="22"/>
    </w:rPr>
  </w:style>
  <w:style w:type="character" w:customStyle="1" w:styleId="WW8Num89z1">
    <w:name w:val="WW8Num89z1"/>
    <w:qFormat/>
  </w:style>
  <w:style w:type="character" w:customStyle="1" w:styleId="WW8Num89z2">
    <w:name w:val="WW8Num89z2"/>
    <w:qFormat/>
  </w:style>
  <w:style w:type="character" w:customStyle="1" w:styleId="WW8Num89z3">
    <w:name w:val="WW8Num89z3"/>
    <w:qFormat/>
  </w:style>
  <w:style w:type="character" w:customStyle="1" w:styleId="WW8Num89z4">
    <w:name w:val="WW8Num89z4"/>
    <w:qFormat/>
  </w:style>
  <w:style w:type="character" w:customStyle="1" w:styleId="WW8Num89z5">
    <w:name w:val="WW8Num89z5"/>
    <w:qFormat/>
  </w:style>
  <w:style w:type="character" w:customStyle="1" w:styleId="WW8Num89z6">
    <w:name w:val="WW8Num89z6"/>
    <w:qFormat/>
    <w:rPr>
      <w:b w:val="0"/>
    </w:rPr>
  </w:style>
  <w:style w:type="character" w:customStyle="1" w:styleId="WW8Num89z7">
    <w:name w:val="WW8Num89z7"/>
    <w:qFormat/>
  </w:style>
  <w:style w:type="character" w:customStyle="1" w:styleId="WW8Num89z8">
    <w:name w:val="WW8Num89z8"/>
    <w:qFormat/>
  </w:style>
  <w:style w:type="character" w:customStyle="1" w:styleId="WW8Num10z6">
    <w:name w:val="WW8Num10z6"/>
    <w:qFormat/>
  </w:style>
  <w:style w:type="character" w:customStyle="1" w:styleId="WW8Num31z4">
    <w:name w:val="WW8Num31z4"/>
    <w:qFormat/>
  </w:style>
  <w:style w:type="character" w:customStyle="1" w:styleId="WW8Num58z5">
    <w:name w:val="WW8Num58z5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63z5">
    <w:name w:val="WW8Num63z5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92z1">
    <w:name w:val="WW8Num92z1"/>
    <w:qFormat/>
  </w:style>
  <w:style w:type="character" w:customStyle="1" w:styleId="WW8Num92z2">
    <w:name w:val="WW8Num92z2"/>
    <w:qFormat/>
  </w:style>
  <w:style w:type="character" w:customStyle="1" w:styleId="WW8Num92z3">
    <w:name w:val="WW8Num92z3"/>
    <w:qFormat/>
  </w:style>
  <w:style w:type="character" w:customStyle="1" w:styleId="WW8Num92z4">
    <w:name w:val="WW8Num92z4"/>
    <w:qFormat/>
  </w:style>
  <w:style w:type="character" w:customStyle="1" w:styleId="WW8Num92z5">
    <w:name w:val="WW8Num92z5"/>
    <w:qFormat/>
  </w:style>
  <w:style w:type="character" w:customStyle="1" w:styleId="WW8Num92z6">
    <w:name w:val="WW8Num92z6"/>
    <w:qFormat/>
    <w:rPr>
      <w:b w:val="0"/>
    </w:rPr>
  </w:style>
  <w:style w:type="character" w:customStyle="1" w:styleId="WW8Num92z7">
    <w:name w:val="WW8Num92z7"/>
    <w:qFormat/>
  </w:style>
  <w:style w:type="character" w:customStyle="1" w:styleId="WW8Num92z8">
    <w:name w:val="WW8Num92z8"/>
    <w:qFormat/>
  </w:style>
  <w:style w:type="character" w:customStyle="1" w:styleId="WW8Num36z2">
    <w:name w:val="WW8Num36z2"/>
    <w:qFormat/>
  </w:style>
  <w:style w:type="character" w:customStyle="1" w:styleId="WW8Num36z4">
    <w:name w:val="WW8Num36z4"/>
    <w:qFormat/>
  </w:style>
  <w:style w:type="character" w:customStyle="1" w:styleId="WW8Num85z1">
    <w:name w:val="WW8Num85z1"/>
    <w:qFormat/>
    <w:rPr>
      <w:rFonts w:ascii="Times New Roman" w:eastAsia="Times New Roman" w:hAnsi="Times New Roman" w:cs="Times New Roman"/>
      <w:b w:val="0"/>
      <w:color w:val="000000"/>
      <w:sz w:val="22"/>
      <w:szCs w:val="22"/>
    </w:rPr>
  </w:style>
  <w:style w:type="character" w:customStyle="1" w:styleId="WW8Num85z2">
    <w:name w:val="WW8Num85z2"/>
    <w:qFormat/>
    <w:rPr>
      <w:b w:val="0"/>
      <w:i w:val="0"/>
    </w:rPr>
  </w:style>
  <w:style w:type="character" w:customStyle="1" w:styleId="WW8Num85z3">
    <w:name w:val="WW8Num85z3"/>
    <w:qFormat/>
    <w:rPr>
      <w:b w:val="0"/>
      <w:color w:val="000000"/>
      <w:sz w:val="24"/>
      <w:szCs w:val="24"/>
    </w:rPr>
  </w:style>
  <w:style w:type="character" w:customStyle="1" w:styleId="WW8Num85z4">
    <w:name w:val="WW8Num85z4"/>
    <w:qFormat/>
  </w:style>
  <w:style w:type="character" w:customStyle="1" w:styleId="WW8Num85z5">
    <w:name w:val="WW8Num85z5"/>
    <w:qFormat/>
  </w:style>
  <w:style w:type="character" w:customStyle="1" w:styleId="WW8Num85z6">
    <w:name w:val="WW8Num85z6"/>
    <w:qFormat/>
    <w:rPr>
      <w:b w:val="0"/>
      <w:i w:val="0"/>
      <w:color w:val="000000"/>
      <w:sz w:val="22"/>
      <w:szCs w:val="22"/>
    </w:rPr>
  </w:style>
  <w:style w:type="character" w:customStyle="1" w:styleId="WW8Num85z7">
    <w:name w:val="WW8Num85z7"/>
    <w:qFormat/>
  </w:style>
  <w:style w:type="character" w:customStyle="1" w:styleId="WW8Num85z8">
    <w:name w:val="WW8Num85z8"/>
    <w:qFormat/>
  </w:style>
  <w:style w:type="character" w:customStyle="1" w:styleId="WW8Num87z1">
    <w:name w:val="WW8Num87z1"/>
    <w:qFormat/>
  </w:style>
  <w:style w:type="character" w:customStyle="1" w:styleId="WW8Num87z2">
    <w:name w:val="WW8Num87z2"/>
    <w:qFormat/>
  </w:style>
  <w:style w:type="character" w:customStyle="1" w:styleId="WW8Num87z3">
    <w:name w:val="WW8Num87z3"/>
    <w:qFormat/>
    <w:rPr>
      <w:b w:val="0"/>
      <w:sz w:val="24"/>
      <w:szCs w:val="24"/>
    </w:rPr>
  </w:style>
  <w:style w:type="character" w:customStyle="1" w:styleId="WW8Num87z4">
    <w:name w:val="WW8Num87z4"/>
    <w:qFormat/>
  </w:style>
  <w:style w:type="character" w:customStyle="1" w:styleId="WW8Num87z5">
    <w:name w:val="WW8Num87z5"/>
    <w:qFormat/>
  </w:style>
  <w:style w:type="character" w:customStyle="1" w:styleId="WW8Num87z6">
    <w:name w:val="WW8Num87z6"/>
    <w:qFormat/>
    <w:rPr>
      <w:b w:val="0"/>
      <w:sz w:val="22"/>
      <w:szCs w:val="22"/>
    </w:rPr>
  </w:style>
  <w:style w:type="character" w:customStyle="1" w:styleId="WW8Num87z7">
    <w:name w:val="WW8Num87z7"/>
    <w:qFormat/>
  </w:style>
  <w:style w:type="character" w:customStyle="1" w:styleId="WW8Num87z8">
    <w:name w:val="WW8Num87z8"/>
    <w:qFormat/>
  </w:style>
  <w:style w:type="character" w:customStyle="1" w:styleId="WW8Num93z2">
    <w:name w:val="WW8Num93z2"/>
    <w:qFormat/>
    <w:rPr>
      <w:rFonts w:cs="Cambria"/>
      <w:b w:val="0"/>
      <w:sz w:val="22"/>
      <w:szCs w:val="22"/>
    </w:rPr>
  </w:style>
  <w:style w:type="character" w:customStyle="1" w:styleId="WW8Num93z3">
    <w:name w:val="WW8Num93z3"/>
    <w:qFormat/>
    <w:rPr>
      <w:i w:val="0"/>
      <w:strike w:val="0"/>
      <w:dstrike w:val="0"/>
    </w:rPr>
  </w:style>
  <w:style w:type="character" w:customStyle="1" w:styleId="WW8Num93z6">
    <w:name w:val="WW8Num93z6"/>
    <w:qFormat/>
    <w:rPr>
      <w:rFonts w:eastAsia="TimesNewRoman;MS Mincho"/>
      <w:b w:val="0"/>
      <w:bCs/>
      <w:color w:val="000000"/>
      <w:sz w:val="22"/>
      <w:szCs w:val="22"/>
    </w:rPr>
  </w:style>
  <w:style w:type="character" w:customStyle="1" w:styleId="WW8Num96z2">
    <w:name w:val="WW8Num96z2"/>
    <w:qFormat/>
  </w:style>
  <w:style w:type="character" w:customStyle="1" w:styleId="WW8Num96z3">
    <w:name w:val="WW8Num96z3"/>
    <w:qFormat/>
  </w:style>
  <w:style w:type="character" w:customStyle="1" w:styleId="WW8Num96z4">
    <w:name w:val="WW8Num96z4"/>
    <w:qFormat/>
  </w:style>
  <w:style w:type="character" w:customStyle="1" w:styleId="WW8Num96z5">
    <w:name w:val="WW8Num96z5"/>
    <w:qFormat/>
  </w:style>
  <w:style w:type="character" w:customStyle="1" w:styleId="WW8Num96z6">
    <w:name w:val="WW8Num96z6"/>
    <w:qFormat/>
    <w:rPr>
      <w:b w:val="0"/>
    </w:rPr>
  </w:style>
  <w:style w:type="character" w:customStyle="1" w:styleId="WW8Num96z7">
    <w:name w:val="WW8Num96z7"/>
    <w:qFormat/>
  </w:style>
  <w:style w:type="character" w:customStyle="1" w:styleId="WW8Num96z8">
    <w:name w:val="WW8Num96z8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  <w:rPr>
      <w:b w:val="0"/>
    </w:rPr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  <w:rPr>
      <w:rFonts w:ascii="Times New Roman" w:hAnsi="Times New Roman" w:cs="Times New Roman"/>
      <w:b w:val="0"/>
      <w:szCs w:val="24"/>
    </w:rPr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  <w:rPr>
      <w:b w:val="0"/>
      <w:bCs w:val="0"/>
      <w:color w:val="000000"/>
      <w:sz w:val="22"/>
      <w:szCs w:val="22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WW8Num112z1">
    <w:name w:val="WW8Num112z1"/>
    <w:qFormat/>
  </w:style>
  <w:style w:type="character" w:customStyle="1" w:styleId="WW8Num112z2">
    <w:name w:val="WW8Num112z2"/>
    <w:qFormat/>
  </w:style>
  <w:style w:type="character" w:customStyle="1" w:styleId="WW8Num112z3">
    <w:name w:val="WW8Num112z3"/>
    <w:qFormat/>
  </w:style>
  <w:style w:type="character" w:customStyle="1" w:styleId="WW8Num112z4">
    <w:name w:val="WW8Num112z4"/>
    <w:qFormat/>
  </w:style>
  <w:style w:type="character" w:customStyle="1" w:styleId="WW8Num112z5">
    <w:name w:val="WW8Num112z5"/>
    <w:qFormat/>
  </w:style>
  <w:style w:type="character" w:customStyle="1" w:styleId="WW8Num112z6">
    <w:name w:val="WW8Num112z6"/>
    <w:qFormat/>
  </w:style>
  <w:style w:type="character" w:customStyle="1" w:styleId="WW8Num112z7">
    <w:name w:val="WW8Num112z7"/>
    <w:qFormat/>
  </w:style>
  <w:style w:type="character" w:customStyle="1" w:styleId="WW8Num112z8">
    <w:name w:val="WW8Num112z8"/>
    <w:qFormat/>
  </w:style>
  <w:style w:type="character" w:customStyle="1" w:styleId="WW8Num114z1">
    <w:name w:val="WW8Num114z1"/>
    <w:qFormat/>
    <w:rPr>
      <w:b w:val="0"/>
      <w:color w:val="000000"/>
      <w:szCs w:val="24"/>
    </w:rPr>
  </w:style>
  <w:style w:type="character" w:customStyle="1" w:styleId="WW8Num114z2">
    <w:name w:val="WW8Num114z2"/>
    <w:qFormat/>
    <w:rPr>
      <w:b w:val="0"/>
      <w:bCs/>
      <w:strike w:val="0"/>
      <w:dstrike w:val="0"/>
      <w:color w:val="000000"/>
      <w:sz w:val="22"/>
      <w:szCs w:val="22"/>
    </w:rPr>
  </w:style>
  <w:style w:type="character" w:customStyle="1" w:styleId="WW8Num114z3">
    <w:name w:val="WW8Num114z3"/>
    <w:qFormat/>
    <w:rPr>
      <w:sz w:val="24"/>
      <w:szCs w:val="24"/>
    </w:rPr>
  </w:style>
  <w:style w:type="character" w:customStyle="1" w:styleId="WW8Num114z4">
    <w:name w:val="WW8Num114z4"/>
    <w:qFormat/>
    <w:rPr>
      <w:rFonts w:ascii="Symbol" w:hAnsi="Symbol" w:cs="Times New Roman"/>
    </w:rPr>
  </w:style>
  <w:style w:type="character" w:customStyle="1" w:styleId="WW8Num114z5">
    <w:name w:val="WW8Num114z5"/>
    <w:qFormat/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TekstpodstawowywcityZnak">
    <w:name w:val="Tekst podstawowy wcięty Znak"/>
    <w:qFormat/>
    <w:rPr>
      <w:b/>
      <w:kern w:val="2"/>
      <w:sz w:val="24"/>
      <w:lang w:val="pl-PL" w:eastAsia="zh-CN"/>
    </w:rPr>
  </w:style>
  <w:style w:type="character" w:customStyle="1" w:styleId="Brak">
    <w:name w:val="Brak"/>
    <w:qFormat/>
  </w:style>
  <w:style w:type="character" w:customStyle="1" w:styleId="TekstprzypisudolnegoZnak">
    <w:name w:val="Tekst przypisu dolnego Znak"/>
    <w:qFormat/>
    <w:rPr>
      <w:b/>
      <w:kern w:val="2"/>
      <w:lang w:val="pl-PL" w:eastAsia="zh-CN"/>
    </w:rPr>
  </w:style>
  <w:style w:type="character" w:styleId="Uwydatnienie">
    <w:name w:val="Emphasis"/>
    <w:qFormat/>
    <w:rPr>
      <w:i/>
      <w:iCs/>
    </w:rPr>
  </w:style>
  <w:style w:type="character" w:customStyle="1" w:styleId="TekstdymkaZnak">
    <w:name w:val="Tekst dymka Znak"/>
    <w:qFormat/>
    <w:rPr>
      <w:rFonts w:ascii="Tahoma" w:hAnsi="Tahoma" w:cs="Tahoma"/>
      <w:b/>
      <w:kern w:val="2"/>
      <w:sz w:val="16"/>
      <w:szCs w:val="16"/>
      <w:lang w:val="pl-PL" w:eastAsia="zh-CN"/>
    </w:rPr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TytuZnak">
    <w:name w:val="Tytuł Znak"/>
    <w:qFormat/>
    <w:rPr>
      <w:sz w:val="32"/>
      <w:szCs w:val="24"/>
      <w:lang w:val="pl-PL"/>
    </w:rPr>
  </w:style>
  <w:style w:type="character" w:customStyle="1" w:styleId="PodtytuZnak">
    <w:name w:val="Podtytuł Znak"/>
    <w:qFormat/>
    <w:rPr>
      <w:rFonts w:ascii="Cambria" w:eastAsia="Times New Roman" w:hAnsi="Cambria" w:cs="Times New Roman"/>
      <w:b/>
      <w:kern w:val="2"/>
      <w:sz w:val="24"/>
      <w:szCs w:val="24"/>
      <w:lang w:val="pl-PL" w:eastAsia="zh-CN"/>
    </w:rPr>
  </w:style>
  <w:style w:type="character" w:customStyle="1" w:styleId="AkapitzlistZnak">
    <w:name w:val="Akapit z listą Znak"/>
    <w:qFormat/>
    <w:rPr>
      <w:kern w:val="2"/>
      <w:lang w:val="pl-PL" w:eastAsia="zh-CN" w:bidi="ar-SA"/>
    </w:rPr>
  </w:style>
  <w:style w:type="character" w:customStyle="1" w:styleId="StopkaZnak">
    <w:name w:val="Stopka Znak"/>
    <w:qFormat/>
    <w:rPr>
      <w:b/>
      <w:kern w:val="2"/>
      <w:sz w:val="24"/>
      <w:lang w:eastAsia="zh-CN"/>
    </w:rPr>
  </w:style>
  <w:style w:type="character" w:customStyle="1" w:styleId="TekstkomentarzaZnak">
    <w:name w:val="Tekst komentarza Znak"/>
    <w:qFormat/>
    <w:rPr>
      <w:b/>
    </w:rPr>
  </w:style>
  <w:style w:type="character" w:styleId="Pogrubienie">
    <w:name w:val="Strong"/>
    <w:qFormat/>
    <w:rPr>
      <w:b/>
      <w:bCs/>
    </w:rPr>
  </w:style>
  <w:style w:type="character" w:customStyle="1" w:styleId="WW-Domylnaczcionkaakapitu">
    <w:name w:val="WW-Domyślna czcionka akapitu"/>
    <w:qFormat/>
  </w:style>
  <w:style w:type="character" w:customStyle="1" w:styleId="WW-czeinternetowe">
    <w:name w:val="WW-Łącze internetowe"/>
    <w:qFormat/>
    <w:rPr>
      <w:color w:val="0000FF"/>
      <w:u w:val="single"/>
    </w:rPr>
  </w:style>
  <w:style w:type="character" w:customStyle="1" w:styleId="TytuZnak1">
    <w:name w:val="Tytuł Znak1"/>
    <w:qFormat/>
    <w:rPr>
      <w:b/>
      <w:sz w:val="24"/>
      <w:lang w:val="pl-PL"/>
    </w:rPr>
  </w:style>
  <w:style w:type="character" w:customStyle="1" w:styleId="NagwekZnak">
    <w:name w:val="Nagłówek Znak"/>
    <w:qFormat/>
    <w:rPr>
      <w:b/>
      <w:kern w:val="2"/>
      <w:sz w:val="24"/>
      <w:lang w:eastAsia="zh-CN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agwek70">
    <w:name w:val="Nagłówek7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Nagwek60">
    <w:name w:val="Nagłówek6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agwek30">
    <w:name w:val="Nagłówek3"/>
    <w:basedOn w:val="Normalny"/>
    <w:next w:val="Tekstpodstawowy"/>
    <w:qFormat/>
    <w:pPr>
      <w:suppressAutoHyphens w:val="0"/>
      <w:jc w:val="center"/>
    </w:pPr>
    <w:rPr>
      <w:kern w:val="0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agwek20">
    <w:name w:val="Nagłówek2"/>
    <w:basedOn w:val="Normalny"/>
    <w:next w:val="Podtytu"/>
    <w:qFormat/>
    <w:pPr>
      <w:jc w:val="center"/>
    </w:pPr>
    <w:rPr>
      <w:b w:val="0"/>
      <w:kern w:val="0"/>
      <w:sz w:val="32"/>
      <w:szCs w:val="24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</w:style>
  <w:style w:type="paragraph" w:styleId="Tekstprzypisudolnego">
    <w:name w:val="footnote text"/>
    <w:basedOn w:val="Normalny"/>
    <w:rPr>
      <w:sz w:val="20"/>
    </w:rPr>
  </w:style>
  <w:style w:type="paragraph" w:customStyle="1" w:styleId="Nagwek50">
    <w:name w:val="Nagłówek5"/>
    <w:basedOn w:val="Normalny"/>
    <w:next w:val="Tekstpodstawowy"/>
    <w:qFormat/>
    <w:pPr>
      <w:jc w:val="center"/>
    </w:pPr>
  </w:style>
  <w:style w:type="paragraph" w:styleId="NormalnyWeb">
    <w:name w:val="Normal (Web)"/>
    <w:basedOn w:val="Normalny"/>
    <w:qFormat/>
    <w:pPr>
      <w:spacing w:before="100" w:after="119"/>
    </w:pPr>
    <w:rPr>
      <w:b w:val="0"/>
      <w:szCs w:val="24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bidi="ar-SA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western">
    <w:name w:val="western"/>
    <w:basedOn w:val="Normalny"/>
    <w:qFormat/>
    <w:pPr>
      <w:spacing w:before="100" w:after="100"/>
    </w:pPr>
    <w:rPr>
      <w:b w:val="0"/>
      <w:color w:val="000000"/>
      <w:kern w:val="0"/>
      <w:szCs w:val="24"/>
    </w:rPr>
  </w:style>
  <w:style w:type="paragraph" w:customStyle="1" w:styleId="lista0">
    <w:name w:val="lista"/>
    <w:basedOn w:val="Normalny"/>
    <w:qFormat/>
    <w:pPr>
      <w:suppressAutoHyphens w:val="0"/>
      <w:spacing w:before="100" w:after="100"/>
    </w:pPr>
    <w:rPr>
      <w:b w:val="0"/>
      <w:color w:val="000000"/>
      <w:kern w:val="0"/>
      <w:szCs w:val="24"/>
      <w:lang w:val="en-GB"/>
    </w:rPr>
  </w:style>
  <w:style w:type="paragraph" w:customStyle="1" w:styleId="Standarduser">
    <w:name w:val="Standard (user)"/>
    <w:qFormat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bidi="ar-SA"/>
    </w:rPr>
  </w:style>
  <w:style w:type="paragraph" w:customStyle="1" w:styleId="western1">
    <w:name w:val="western1"/>
    <w:basedOn w:val="Normalny"/>
    <w:qFormat/>
    <w:pPr>
      <w:suppressAutoHyphens w:val="0"/>
      <w:spacing w:before="100" w:after="198" w:line="276" w:lineRule="auto"/>
    </w:pPr>
    <w:rPr>
      <w:rFonts w:ascii="Calibri" w:hAnsi="Calibri" w:cs="Calibri"/>
      <w:b w:val="0"/>
      <w:color w:val="00000A"/>
      <w:kern w:val="0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  <w:rPr>
      <w:b w:val="0"/>
      <w:kern w:val="0"/>
      <w:szCs w:val="24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wcity23">
    <w:name w:val="Tekst podstawowy wcięty 23"/>
    <w:basedOn w:val="Normalny"/>
    <w:qFormat/>
    <w:pPr>
      <w:widowControl w:val="0"/>
      <w:ind w:left="360"/>
    </w:pPr>
    <w:rPr>
      <w:rFonts w:cs="Lucida Sans Unicode"/>
      <w:b w:val="0"/>
    </w:rPr>
  </w:style>
  <w:style w:type="paragraph" w:customStyle="1" w:styleId="Tekstpodstawowywcity32">
    <w:name w:val="Tekst podstawowy wcięty 32"/>
    <w:basedOn w:val="Normalny"/>
    <w:qFormat/>
    <w:pPr>
      <w:widowControl w:val="0"/>
      <w:ind w:left="993" w:hanging="284"/>
    </w:pPr>
    <w:rPr>
      <w:rFonts w:cs="Lucida Sans Unicode"/>
      <w:b w:val="0"/>
    </w:rPr>
  </w:style>
  <w:style w:type="paragraph" w:customStyle="1" w:styleId="WW-Tekstpodstawowy3">
    <w:name w:val="WW-Tekst podstawowy 3"/>
    <w:basedOn w:val="Normalny"/>
    <w:qFormat/>
    <w:pPr>
      <w:widowControl w:val="0"/>
    </w:pPr>
    <w:rPr>
      <w:rFonts w:eastAsia="Lucida Sans Unicode" w:cs="Lucida Sans Unicode"/>
      <w:b w:val="0"/>
      <w:i/>
      <w:szCs w:val="24"/>
    </w:rPr>
  </w:style>
  <w:style w:type="paragraph" w:styleId="Akapitzlist">
    <w:name w:val="List Paragraph"/>
    <w:basedOn w:val="Normalny"/>
    <w:qFormat/>
    <w:pPr>
      <w:widowControl w:val="0"/>
      <w:ind w:left="720"/>
    </w:pPr>
    <w:rPr>
      <w:rFonts w:cs="Lucida Sans Unicode"/>
      <w:b w:val="0"/>
    </w:rPr>
  </w:style>
  <w:style w:type="paragraph" w:customStyle="1" w:styleId="WW-Tekstpodstawowywcity2">
    <w:name w:val="WW-Tekst podstawowy wcięty 2"/>
    <w:basedOn w:val="Normalny"/>
    <w:qFormat/>
    <w:pPr>
      <w:widowControl w:val="0"/>
      <w:ind w:firstLine="708"/>
    </w:pPr>
    <w:rPr>
      <w:rFonts w:cs="Lucida Sans Unicode"/>
      <w:b w:val="0"/>
      <w:szCs w:val="24"/>
    </w:rPr>
  </w:style>
  <w:style w:type="paragraph" w:customStyle="1" w:styleId="Default">
    <w:name w:val="Default"/>
    <w:qFormat/>
    <w:pPr>
      <w:autoSpaceDE w:val="0"/>
    </w:pPr>
    <w:rPr>
      <w:rFonts w:ascii="Arial" w:eastAsia="Times New Roman" w:hAnsi="Arial" w:cs="Arial"/>
      <w:color w:val="000000"/>
      <w:kern w:val="2"/>
      <w:lang w:bidi="ar-SA"/>
    </w:rPr>
  </w:style>
  <w:style w:type="paragraph" w:styleId="Tekstpodstawowy3">
    <w:name w:val="Body Text 3"/>
    <w:basedOn w:val="Normalny"/>
    <w:qFormat/>
    <w:pPr>
      <w:widowControl w:val="0"/>
    </w:pPr>
    <w:rPr>
      <w:rFonts w:cs="Verdana"/>
      <w:b w:val="0"/>
      <w:i/>
      <w:szCs w:val="24"/>
    </w:rPr>
  </w:style>
  <w:style w:type="paragraph" w:customStyle="1" w:styleId="WW-Tretekstu">
    <w:name w:val="WW-Treść tekstu"/>
    <w:basedOn w:val="Normalny"/>
    <w:qFormat/>
    <w:pPr>
      <w:widowControl w:val="0"/>
      <w:spacing w:after="200" w:line="276" w:lineRule="auto"/>
    </w:pPr>
    <w:rPr>
      <w:rFonts w:ascii="Calibri" w:eastAsia="Calibri" w:hAnsi="Calibri" w:cs="Calibri"/>
      <w:b w:val="0"/>
      <w:color w:val="00000A"/>
      <w:sz w:val="22"/>
    </w:rPr>
  </w:style>
  <w:style w:type="paragraph" w:customStyle="1" w:styleId="WW-Wcicietrecitekstu">
    <w:name w:val="WW-Wcięcie treści tekstu"/>
    <w:basedOn w:val="Normalny"/>
    <w:qFormat/>
    <w:pPr>
      <w:widowControl w:val="0"/>
      <w:spacing w:line="276" w:lineRule="auto"/>
      <w:ind w:left="426"/>
    </w:pPr>
    <w:rPr>
      <w:rFonts w:ascii="Calibri" w:eastAsia="Calibri" w:hAnsi="Calibri" w:cs="Calibri"/>
      <w:b w:val="0"/>
      <w:color w:val="00000A"/>
      <w:sz w:val="22"/>
    </w:rPr>
  </w:style>
  <w:style w:type="paragraph" w:customStyle="1" w:styleId="Textbodyindent">
    <w:name w:val="Text body indent"/>
    <w:basedOn w:val="Standard"/>
    <w:qFormat/>
    <w:pPr>
      <w:widowControl w:val="0"/>
      <w:ind w:left="360" w:hanging="360"/>
    </w:pPr>
    <w:rPr>
      <w:rFonts w:eastAsia="Andale Sans UI;Arial Unicode MS" w:cs="Tahoma"/>
      <w:sz w:val="24"/>
      <w:szCs w:val="24"/>
      <w:lang w:val="de-DE" w:bidi="fa-IR"/>
    </w:rPr>
  </w:style>
  <w:style w:type="paragraph" w:customStyle="1" w:styleId="Tekstpodstawowywcity21">
    <w:name w:val="Tekst podstawowy wcięty 21"/>
    <w:basedOn w:val="Normalny"/>
    <w:qFormat/>
    <w:pPr>
      <w:ind w:left="360"/>
    </w:pPr>
    <w:rPr>
      <w:b w:val="0"/>
      <w:kern w:val="0"/>
    </w:rPr>
  </w:style>
  <w:style w:type="paragraph" w:styleId="Podtytu">
    <w:name w:val="Subtitle"/>
    <w:basedOn w:val="Normalny"/>
    <w:next w:val="Normalny"/>
    <w:uiPriority w:val="11"/>
    <w:qFormat/>
    <w:pPr>
      <w:spacing w:after="60"/>
      <w:jc w:val="center"/>
    </w:pPr>
    <w:rPr>
      <w:rFonts w:ascii="Cambria" w:hAnsi="Cambria" w:cs="Cambria"/>
      <w:szCs w:val="24"/>
    </w:rPr>
  </w:style>
  <w:style w:type="paragraph" w:customStyle="1" w:styleId="standard1">
    <w:name w:val="standard1"/>
    <w:basedOn w:val="Normalny"/>
    <w:qFormat/>
    <w:pPr>
      <w:tabs>
        <w:tab w:val="left" w:pos="567"/>
      </w:tabs>
      <w:suppressAutoHyphens w:val="0"/>
      <w:spacing w:line="360" w:lineRule="auto"/>
      <w:jc w:val="both"/>
    </w:pPr>
    <w:rPr>
      <w:rFonts w:ascii="Arial" w:hAnsi="Arial" w:cs="Arial"/>
      <w:b w:val="0"/>
      <w:kern w:val="0"/>
      <w:sz w:val="22"/>
    </w:rPr>
  </w:style>
  <w:style w:type="paragraph" w:customStyle="1" w:styleId="Textbody">
    <w:name w:val="Text body"/>
    <w:qFormat/>
    <w:pPr>
      <w:widowControl w:val="0"/>
      <w:textAlignment w:val="baseline"/>
    </w:pPr>
    <w:rPr>
      <w:rFonts w:ascii="Times New Roman" w:eastAsia="Times New Roman" w:hAnsi="Times New Roman" w:cs="Times New Roman"/>
      <w:kern w:val="2"/>
      <w:szCs w:val="20"/>
      <w:lang w:bidi="ar-SA"/>
    </w:rPr>
  </w:style>
  <w:style w:type="paragraph" w:customStyle="1" w:styleId="Tekstkomentarza1">
    <w:name w:val="Tekst komentarza1"/>
    <w:basedOn w:val="Normalny"/>
    <w:qFormat/>
    <w:pPr>
      <w:suppressAutoHyphens w:val="0"/>
    </w:pPr>
    <w:rPr>
      <w:kern w:val="0"/>
      <w:sz w:val="20"/>
    </w:rPr>
  </w:style>
  <w:style w:type="paragraph" w:customStyle="1" w:styleId="lista-western">
    <w:name w:val="lista-western"/>
    <w:basedOn w:val="Normalny"/>
    <w:qFormat/>
    <w:pPr>
      <w:suppressAutoHyphens w:val="0"/>
      <w:spacing w:before="100" w:after="198" w:line="276" w:lineRule="auto"/>
    </w:pPr>
    <w:rPr>
      <w:b w:val="0"/>
      <w:color w:val="00000A"/>
      <w:kern w:val="0"/>
      <w:szCs w:val="24"/>
    </w:rPr>
  </w:style>
  <w:style w:type="paragraph" w:customStyle="1" w:styleId="Tekstpodstawowy23">
    <w:name w:val="Tekst podstawowy 23"/>
    <w:basedOn w:val="Normalny"/>
    <w:qFormat/>
    <w:pPr>
      <w:suppressAutoHyphens w:val="0"/>
      <w:spacing w:line="100" w:lineRule="atLeast"/>
      <w:jc w:val="both"/>
    </w:pPr>
    <w:rPr>
      <w:rFonts w:cs="Lucida Sans Unicode"/>
      <w:b w:val="0"/>
      <w:color w:val="000000"/>
      <w:szCs w:val="24"/>
    </w:rPr>
  </w:style>
  <w:style w:type="paragraph" w:customStyle="1" w:styleId="Tekstpodstawowy35">
    <w:name w:val="Tekst podstawowy 35"/>
    <w:basedOn w:val="Normalny"/>
    <w:qFormat/>
    <w:pPr>
      <w:widowControl w:val="0"/>
    </w:pPr>
    <w:rPr>
      <w:b w:val="0"/>
      <w:color w:val="0000FF"/>
      <w:szCs w:val="24"/>
    </w:rPr>
  </w:style>
  <w:style w:type="paragraph" w:customStyle="1" w:styleId="Gwkalewa">
    <w:name w:val="Główka lewa"/>
    <w:basedOn w:val="Nagwek"/>
    <w:qFormat/>
    <w:pPr>
      <w:tabs>
        <w:tab w:val="clear" w:pos="4819"/>
        <w:tab w:val="clear" w:pos="9638"/>
        <w:tab w:val="center" w:pos="4853"/>
        <w:tab w:val="right" w:pos="9706"/>
      </w:tabs>
    </w:pPr>
  </w:style>
  <w:style w:type="paragraph" w:customStyle="1" w:styleId="Tekstpodstawowywcity33">
    <w:name w:val="Tekst podstawowy wcięty 33"/>
    <w:basedOn w:val="Normalny"/>
    <w:qFormat/>
    <w:pPr>
      <w:widowControl w:val="0"/>
      <w:ind w:left="426"/>
      <w:jc w:val="both"/>
    </w:pPr>
    <w:rPr>
      <w:rFonts w:cs="Lucida Sans Unicode"/>
      <w:b w:val="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22</Pages>
  <Words>8890</Words>
  <Characters>53341</Characters>
  <Application>Microsoft Office Word</Application>
  <DocSecurity>0</DocSecurity>
  <Lines>444</Lines>
  <Paragraphs>124</Paragraphs>
  <ScaleCrop>false</ScaleCrop>
  <Company/>
  <LinksUpToDate>false</LinksUpToDate>
  <CharactersWithSpaces>62107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Michał Klamczyński</cp:lastModifiedBy>
  <cp:revision>5</cp:revision>
  <dcterms:created xsi:type="dcterms:W3CDTF">2024-01-23T14:10:00Z</dcterms:created>
  <dcterms:modified xsi:type="dcterms:W3CDTF">2024-01-24T10:23:00Z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2023-01-25T08:01:00Z</dcterms:created>
  <dc:creator>Urząd Gminy</dc:creator>
  <dc:description/>
  <dc:language>pl-PL</dc:language>
  <cp:lastModifiedBy/>
  <cp:lastPrinted>2022-12-01T13:34:00Z</cp:lastPrinted>
  <dcterms:modified xsi:type="dcterms:W3CDTF">2024-01-22T11:07:37Z</dcterms:modified>
  <cp:revision>48</cp:revision>
  <dc:subject/>
  <dc:title>INSTRUKCJA DLA OFERENTA</dc:title>
</cp:coreProperties>
</file>